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35E69" w:rsidRPr="00823806" w:rsidRDefault="00823806" w:rsidP="00535E69">
      <w:pPr>
        <w:ind w:firstLineChars="0" w:firstLine="0"/>
        <w:jc w:val="center"/>
        <w:rPr>
          <w:rFonts w:ascii="方正小标宋_GBK" w:eastAsia="方正小标宋_GBK"/>
          <w:snapToGrid w:val="0"/>
          <w:sz w:val="40"/>
          <w:szCs w:val="40"/>
        </w:rPr>
      </w:pPr>
      <w:bookmarkStart w:id="0" w:name="_Toc139207962"/>
      <w:bookmarkStart w:id="1" w:name="_Toc139208609"/>
      <w:bookmarkStart w:id="2" w:name="_Toc527422754"/>
      <w:r w:rsidRPr="00823806">
        <w:rPr>
          <w:rFonts w:ascii="方正小标宋_GBK" w:eastAsia="方正小标宋_GBK" w:hint="eastAsia"/>
          <w:snapToGrid w:val="0"/>
          <w:sz w:val="40"/>
          <w:szCs w:val="40"/>
        </w:rPr>
        <w:t>泾源</w:t>
      </w:r>
      <w:r w:rsidR="00535E69" w:rsidRPr="00823806">
        <w:rPr>
          <w:rFonts w:ascii="方正小标宋_GBK" w:eastAsia="方正小标宋_GBK" w:hint="eastAsia"/>
          <w:snapToGrid w:val="0"/>
          <w:sz w:val="40"/>
          <w:szCs w:val="40"/>
        </w:rPr>
        <w:t>县中心城区土地级别与基准地价更新</w:t>
      </w:r>
      <w:r w:rsidR="00535E69" w:rsidRPr="00823806">
        <w:rPr>
          <w:rFonts w:ascii="方正小标宋_GBK" w:eastAsia="方正小标宋_GBK"/>
          <w:snapToGrid w:val="0"/>
          <w:sz w:val="40"/>
          <w:szCs w:val="40"/>
        </w:rPr>
        <w:br/>
      </w:r>
      <w:r w:rsidR="00535E69" w:rsidRPr="00823806">
        <w:rPr>
          <w:rFonts w:ascii="方正小标宋_GBK" w:eastAsia="方正小标宋_GBK" w:hint="eastAsia"/>
          <w:snapToGrid w:val="0"/>
          <w:sz w:val="40"/>
          <w:szCs w:val="40"/>
        </w:rPr>
        <w:t>初 步 结 果</w:t>
      </w:r>
    </w:p>
    <w:p w:rsidR="00964CCF" w:rsidRPr="00535E69" w:rsidRDefault="00535E69" w:rsidP="00535E69">
      <w:pPr>
        <w:pStyle w:val="1"/>
        <w:spacing w:before="240" w:line="560" w:lineRule="exact"/>
        <w:ind w:firstLine="640"/>
        <w:rPr>
          <w:rFonts w:ascii="黑体" w:eastAsia="黑体" w:hAnsi="黑体"/>
          <w:b w:val="0"/>
          <w:sz w:val="32"/>
          <w:szCs w:val="32"/>
        </w:rPr>
      </w:pPr>
      <w:r w:rsidRPr="00535E69">
        <w:rPr>
          <w:rFonts w:ascii="黑体" w:eastAsia="黑体" w:hAnsi="黑体" w:hint="eastAsia"/>
          <w:b w:val="0"/>
          <w:sz w:val="32"/>
          <w:szCs w:val="32"/>
        </w:rPr>
        <w:t>一、</w:t>
      </w:r>
      <w:r w:rsidR="00964CCF" w:rsidRPr="00535E69">
        <w:rPr>
          <w:rFonts w:ascii="黑体" w:eastAsia="黑体" w:hAnsi="黑体" w:hint="eastAsia"/>
          <w:b w:val="0"/>
          <w:sz w:val="32"/>
          <w:szCs w:val="32"/>
        </w:rPr>
        <w:t>土地级别更新</w:t>
      </w:r>
      <w:bookmarkEnd w:id="0"/>
      <w:bookmarkEnd w:id="1"/>
      <w:r w:rsidR="00E64CA5">
        <w:rPr>
          <w:rFonts w:ascii="黑体" w:eastAsia="黑体" w:hAnsi="黑体" w:hint="eastAsia"/>
          <w:b w:val="0"/>
          <w:sz w:val="32"/>
          <w:szCs w:val="32"/>
        </w:rPr>
        <w:t>结果</w:t>
      </w:r>
    </w:p>
    <w:p w:rsidR="00964CCF" w:rsidRPr="00535E69" w:rsidRDefault="00964CCF" w:rsidP="00535E69">
      <w:pPr>
        <w:spacing w:line="560" w:lineRule="exact"/>
        <w:ind w:firstLine="640"/>
        <w:rPr>
          <w:sz w:val="32"/>
          <w:szCs w:val="32"/>
        </w:rPr>
      </w:pPr>
      <w:r w:rsidRPr="00535E69">
        <w:rPr>
          <w:rFonts w:hint="eastAsia"/>
          <w:sz w:val="32"/>
          <w:szCs w:val="32"/>
        </w:rPr>
        <w:t>本次更新初步确定了</w:t>
      </w:r>
      <w:r w:rsidR="00823806">
        <w:rPr>
          <w:rFonts w:hint="eastAsia"/>
          <w:bCs/>
          <w:sz w:val="32"/>
          <w:szCs w:val="32"/>
        </w:rPr>
        <w:t>泾源</w:t>
      </w:r>
      <w:r w:rsidR="005B6116" w:rsidRPr="00535E69">
        <w:rPr>
          <w:rFonts w:hint="eastAsia"/>
          <w:bCs/>
          <w:sz w:val="32"/>
          <w:szCs w:val="32"/>
        </w:rPr>
        <w:t>县中心城区</w:t>
      </w:r>
      <w:r w:rsidRPr="00535E69">
        <w:rPr>
          <w:rFonts w:hint="eastAsia"/>
          <w:sz w:val="32"/>
          <w:szCs w:val="32"/>
        </w:rPr>
        <w:t>共划分</w:t>
      </w:r>
      <w:r w:rsidRPr="00535E69">
        <w:rPr>
          <w:rFonts w:hint="eastAsia"/>
          <w:b/>
          <w:sz w:val="32"/>
          <w:szCs w:val="32"/>
          <w:u w:val="single"/>
        </w:rPr>
        <w:t>3个</w:t>
      </w:r>
      <w:r w:rsidR="005B6116" w:rsidRPr="00535E69">
        <w:rPr>
          <w:rFonts w:hint="eastAsia"/>
          <w:sz w:val="32"/>
          <w:szCs w:val="32"/>
        </w:rPr>
        <w:t>土地综合级别</w:t>
      </w:r>
      <w:r w:rsidRPr="00535E69">
        <w:rPr>
          <w:rFonts w:hint="eastAsia"/>
          <w:sz w:val="32"/>
          <w:szCs w:val="32"/>
        </w:rPr>
        <w:t>。</w:t>
      </w:r>
      <w:r w:rsidR="005B6116" w:rsidRPr="00535E69">
        <w:rPr>
          <w:rFonts w:hint="eastAsia"/>
          <w:sz w:val="32"/>
          <w:szCs w:val="32"/>
        </w:rPr>
        <w:t>中心城区</w:t>
      </w:r>
      <w:r w:rsidRPr="00535E69">
        <w:rPr>
          <w:rFonts w:hint="eastAsia"/>
          <w:sz w:val="32"/>
          <w:szCs w:val="32"/>
        </w:rPr>
        <w:t>土地级别的分布范围、面积与比例如表8-1示。</w:t>
      </w:r>
      <w:r w:rsidR="005B6116" w:rsidRPr="00535E69">
        <w:rPr>
          <w:rFonts w:hint="eastAsia"/>
          <w:sz w:val="32"/>
          <w:szCs w:val="32"/>
        </w:rPr>
        <w:t>中心城区</w:t>
      </w:r>
      <w:r w:rsidRPr="00535E69">
        <w:rPr>
          <w:rFonts w:hint="eastAsia"/>
          <w:sz w:val="32"/>
          <w:szCs w:val="32"/>
        </w:rPr>
        <w:t>土地级别的空间分布如附图。</w:t>
      </w:r>
    </w:p>
    <w:p w:rsidR="00964CCF" w:rsidRPr="00E64CA5" w:rsidRDefault="00964CCF">
      <w:pPr>
        <w:adjustRightInd w:val="0"/>
        <w:spacing w:beforeLines="50" w:before="120"/>
        <w:ind w:firstLineChars="0" w:firstLine="0"/>
        <w:jc w:val="center"/>
        <w:textAlignment w:val="baseline"/>
        <w:rPr>
          <w:b/>
          <w:bCs/>
          <w:spacing w:val="-8"/>
          <w:szCs w:val="28"/>
        </w:rPr>
      </w:pPr>
      <w:r w:rsidRPr="00E64CA5">
        <w:rPr>
          <w:rFonts w:hint="eastAsia"/>
          <w:b/>
          <w:bCs/>
          <w:spacing w:val="-8"/>
          <w:szCs w:val="28"/>
        </w:rPr>
        <w:t xml:space="preserve">表1  </w:t>
      </w:r>
      <w:r w:rsidRPr="00E64CA5">
        <w:rPr>
          <w:rFonts w:hint="eastAsia"/>
          <w:b/>
          <w:bCs/>
          <w:spacing w:val="-8"/>
          <w:szCs w:val="28"/>
        </w:rPr>
        <w:tab/>
      </w:r>
      <w:r w:rsidR="00823806">
        <w:rPr>
          <w:rFonts w:hint="eastAsia"/>
          <w:b/>
          <w:bCs/>
          <w:spacing w:val="-8"/>
          <w:szCs w:val="28"/>
        </w:rPr>
        <w:t>泾源</w:t>
      </w:r>
      <w:r w:rsidR="005B6116" w:rsidRPr="00E64CA5">
        <w:rPr>
          <w:rFonts w:hint="eastAsia"/>
          <w:b/>
          <w:bCs/>
          <w:spacing w:val="-8"/>
          <w:szCs w:val="28"/>
        </w:rPr>
        <w:t>县中心城区</w:t>
      </w:r>
      <w:r w:rsidRPr="00E64CA5">
        <w:rPr>
          <w:rFonts w:hint="eastAsia"/>
          <w:b/>
          <w:bCs/>
          <w:spacing w:val="-8"/>
          <w:szCs w:val="28"/>
        </w:rPr>
        <w:t>土地综合级别说明表</w:t>
      </w:r>
    </w:p>
    <w:tbl>
      <w:tblPr>
        <w:tblW w:w="8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0"/>
        <w:gridCol w:w="4919"/>
        <w:gridCol w:w="1058"/>
        <w:gridCol w:w="1222"/>
      </w:tblGrid>
      <w:tr w:rsidR="00964CCF" w:rsidRPr="00535E69" w:rsidTr="00535E69">
        <w:trPr>
          <w:trHeight w:val="633"/>
          <w:jc w:val="center"/>
        </w:trPr>
        <w:tc>
          <w:tcPr>
            <w:tcW w:w="1240" w:type="dxa"/>
            <w:shd w:val="clear" w:color="auto" w:fill="D9D9D9" w:themeFill="background1" w:themeFillShade="D9"/>
            <w:vAlign w:val="center"/>
          </w:tcPr>
          <w:p w:rsidR="00964CCF" w:rsidRPr="00535E69" w:rsidRDefault="00964CCF">
            <w:pPr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bCs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土地级别</w:t>
            </w:r>
          </w:p>
        </w:tc>
        <w:tc>
          <w:tcPr>
            <w:tcW w:w="4919" w:type="dxa"/>
            <w:shd w:val="clear" w:color="auto" w:fill="D9D9D9" w:themeFill="background1" w:themeFillShade="D9"/>
            <w:vAlign w:val="center"/>
          </w:tcPr>
          <w:p w:rsidR="00964CCF" w:rsidRPr="00535E69" w:rsidRDefault="00964CCF">
            <w:pPr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bCs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分布范围</w:t>
            </w:r>
          </w:p>
        </w:tc>
        <w:tc>
          <w:tcPr>
            <w:tcW w:w="1058" w:type="dxa"/>
            <w:shd w:val="clear" w:color="auto" w:fill="D9D9D9" w:themeFill="background1" w:themeFillShade="D9"/>
            <w:vAlign w:val="center"/>
          </w:tcPr>
          <w:p w:rsidR="00964CCF" w:rsidRPr="00535E69" w:rsidRDefault="00964CCF">
            <w:pPr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bCs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面积</w:t>
            </w:r>
          </w:p>
          <w:p w:rsidR="00964CCF" w:rsidRPr="00535E69" w:rsidRDefault="00964CCF">
            <w:pPr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bCs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（公顷）</w:t>
            </w:r>
          </w:p>
        </w:tc>
        <w:tc>
          <w:tcPr>
            <w:tcW w:w="1222" w:type="dxa"/>
            <w:shd w:val="clear" w:color="auto" w:fill="D9D9D9" w:themeFill="background1" w:themeFillShade="D9"/>
            <w:vAlign w:val="center"/>
          </w:tcPr>
          <w:p w:rsidR="00964CCF" w:rsidRPr="00535E69" w:rsidRDefault="00964CCF">
            <w:pPr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bCs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占总面积</w:t>
            </w:r>
          </w:p>
          <w:p w:rsidR="00964CCF" w:rsidRPr="00535E69" w:rsidRDefault="00964CCF">
            <w:pPr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bCs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比例（%）</w:t>
            </w:r>
          </w:p>
        </w:tc>
      </w:tr>
      <w:tr w:rsidR="00535E69" w:rsidRPr="00535E69" w:rsidTr="00535E69">
        <w:trPr>
          <w:trHeight w:val="592"/>
          <w:jc w:val="center"/>
        </w:trPr>
        <w:tc>
          <w:tcPr>
            <w:tcW w:w="1240" w:type="dxa"/>
            <w:vAlign w:val="center"/>
          </w:tcPr>
          <w:p w:rsidR="00535E69" w:rsidRPr="00535E69" w:rsidRDefault="00535E69">
            <w:pPr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bCs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Ⅰ级</w:t>
            </w:r>
          </w:p>
        </w:tc>
        <w:tc>
          <w:tcPr>
            <w:tcW w:w="4919" w:type="dxa"/>
            <w:vAlign w:val="center"/>
          </w:tcPr>
          <w:p w:rsidR="00535E69" w:rsidRPr="00535E69" w:rsidRDefault="00535E69" w:rsidP="00535E69">
            <w:pPr>
              <w:adjustRightInd w:val="0"/>
              <w:spacing w:line="32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sz w:val="22"/>
                <w:szCs w:val="22"/>
              </w:rPr>
              <w:t>北至北环路，西至思源路，南至滨河路、百泉街，东至城关路区域。</w:t>
            </w:r>
          </w:p>
        </w:tc>
        <w:tc>
          <w:tcPr>
            <w:tcW w:w="1058" w:type="dxa"/>
            <w:vAlign w:val="center"/>
          </w:tcPr>
          <w:p w:rsidR="00535E69" w:rsidRPr="00535E69" w:rsidRDefault="00535E69" w:rsidP="00535E69">
            <w:pPr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bCs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254.94</w:t>
            </w:r>
          </w:p>
        </w:tc>
        <w:tc>
          <w:tcPr>
            <w:tcW w:w="1222" w:type="dxa"/>
            <w:vAlign w:val="center"/>
          </w:tcPr>
          <w:p w:rsidR="00535E69" w:rsidRPr="00535E69" w:rsidRDefault="00535E69" w:rsidP="00535E69">
            <w:pPr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bCs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33.87</w:t>
            </w:r>
          </w:p>
        </w:tc>
      </w:tr>
      <w:tr w:rsidR="00535E69" w:rsidRPr="00535E69" w:rsidTr="00923C1A">
        <w:trPr>
          <w:trHeight w:val="654"/>
          <w:jc w:val="center"/>
        </w:trPr>
        <w:tc>
          <w:tcPr>
            <w:tcW w:w="1240" w:type="dxa"/>
            <w:vAlign w:val="center"/>
          </w:tcPr>
          <w:p w:rsidR="00535E69" w:rsidRPr="00535E69" w:rsidRDefault="00535E69">
            <w:pPr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bCs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Ⅱ级</w:t>
            </w:r>
          </w:p>
        </w:tc>
        <w:tc>
          <w:tcPr>
            <w:tcW w:w="4919" w:type="dxa"/>
            <w:vAlign w:val="center"/>
          </w:tcPr>
          <w:p w:rsidR="00535E69" w:rsidRPr="00535E69" w:rsidRDefault="00535E69" w:rsidP="00535E69">
            <w:pPr>
              <w:adjustRightInd w:val="0"/>
              <w:spacing w:line="32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sz w:val="22"/>
                <w:szCs w:val="22"/>
              </w:rPr>
              <w:t>北至S313、G44，西至制胜路、北环路，南至定级南界，东至东</w:t>
            </w:r>
            <w:proofErr w:type="gramStart"/>
            <w:r w:rsidRPr="00535E69">
              <w:rPr>
                <w:rFonts w:ascii="宋体" w:eastAsia="宋体" w:hAnsi="宋体" w:hint="eastAsia"/>
                <w:sz w:val="22"/>
                <w:szCs w:val="22"/>
              </w:rPr>
              <w:t>漓</w:t>
            </w:r>
            <w:proofErr w:type="gramEnd"/>
            <w:r w:rsidRPr="00535E69">
              <w:rPr>
                <w:rFonts w:ascii="宋体" w:eastAsia="宋体" w:hAnsi="宋体" w:hint="eastAsia"/>
                <w:sz w:val="22"/>
                <w:szCs w:val="22"/>
              </w:rPr>
              <w:t>路、碧云路区域。上述区域除去</w:t>
            </w: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Ⅰ级以外区域。</w:t>
            </w:r>
          </w:p>
        </w:tc>
        <w:tc>
          <w:tcPr>
            <w:tcW w:w="1058" w:type="dxa"/>
            <w:vAlign w:val="center"/>
          </w:tcPr>
          <w:p w:rsidR="00535E69" w:rsidRPr="00535E69" w:rsidRDefault="00535E69" w:rsidP="00535E69">
            <w:pPr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bCs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257.04</w:t>
            </w:r>
          </w:p>
        </w:tc>
        <w:tc>
          <w:tcPr>
            <w:tcW w:w="1222" w:type="dxa"/>
            <w:vAlign w:val="center"/>
          </w:tcPr>
          <w:p w:rsidR="00535E69" w:rsidRPr="00535E69" w:rsidRDefault="00535E69" w:rsidP="00535E69">
            <w:pPr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bCs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34.16</w:t>
            </w:r>
          </w:p>
        </w:tc>
      </w:tr>
      <w:tr w:rsidR="00535E69" w:rsidRPr="00535E69" w:rsidTr="00923C1A">
        <w:trPr>
          <w:trHeight w:val="654"/>
          <w:jc w:val="center"/>
        </w:trPr>
        <w:tc>
          <w:tcPr>
            <w:tcW w:w="1240" w:type="dxa"/>
            <w:vAlign w:val="center"/>
          </w:tcPr>
          <w:p w:rsidR="00535E69" w:rsidRPr="00535E69" w:rsidRDefault="00535E69">
            <w:pPr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bCs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Ⅲ级</w:t>
            </w:r>
          </w:p>
        </w:tc>
        <w:tc>
          <w:tcPr>
            <w:tcW w:w="4919" w:type="dxa"/>
            <w:vAlign w:val="center"/>
          </w:tcPr>
          <w:p w:rsidR="00535E69" w:rsidRPr="00535E69" w:rsidRDefault="00535E69" w:rsidP="00535E69">
            <w:pPr>
              <w:adjustRightInd w:val="0"/>
              <w:spacing w:line="320" w:lineRule="exact"/>
              <w:ind w:firstLineChars="0" w:firstLine="0"/>
              <w:textAlignment w:val="baseline"/>
              <w:rPr>
                <w:rFonts w:ascii="宋体" w:eastAsia="宋体" w:hAnsi="宋体"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sz w:val="22"/>
                <w:szCs w:val="22"/>
              </w:rPr>
              <w:t>更新范围除去</w:t>
            </w: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Ⅰ级、Ⅱ级以外区域</w:t>
            </w:r>
            <w:r w:rsidRPr="00535E69">
              <w:rPr>
                <w:rFonts w:ascii="宋体" w:eastAsia="宋体" w:hAnsi="宋体" w:hint="eastAsia"/>
                <w:sz w:val="22"/>
                <w:szCs w:val="22"/>
              </w:rPr>
              <w:t>。</w:t>
            </w:r>
          </w:p>
        </w:tc>
        <w:tc>
          <w:tcPr>
            <w:tcW w:w="1058" w:type="dxa"/>
            <w:vAlign w:val="center"/>
          </w:tcPr>
          <w:p w:rsidR="00535E69" w:rsidRPr="00535E69" w:rsidRDefault="00535E69" w:rsidP="00535E69">
            <w:pPr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bCs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240.58</w:t>
            </w:r>
          </w:p>
        </w:tc>
        <w:tc>
          <w:tcPr>
            <w:tcW w:w="1222" w:type="dxa"/>
            <w:vAlign w:val="center"/>
          </w:tcPr>
          <w:p w:rsidR="00535E69" w:rsidRPr="00535E69" w:rsidRDefault="00535E69" w:rsidP="00535E69">
            <w:pPr>
              <w:adjustRightInd w:val="0"/>
              <w:spacing w:line="240" w:lineRule="exact"/>
              <w:ind w:firstLineChars="0" w:firstLine="0"/>
              <w:jc w:val="center"/>
              <w:textAlignment w:val="baseline"/>
              <w:rPr>
                <w:rFonts w:ascii="宋体" w:eastAsia="宋体" w:hAnsi="宋体"/>
                <w:bCs/>
                <w:sz w:val="22"/>
                <w:szCs w:val="22"/>
              </w:rPr>
            </w:pPr>
            <w:r w:rsidRPr="00535E69">
              <w:rPr>
                <w:rFonts w:ascii="宋体" w:eastAsia="宋体" w:hAnsi="宋体" w:hint="eastAsia"/>
                <w:bCs/>
                <w:sz w:val="22"/>
                <w:szCs w:val="22"/>
              </w:rPr>
              <w:t>31.97</w:t>
            </w:r>
          </w:p>
        </w:tc>
      </w:tr>
    </w:tbl>
    <w:p w:rsidR="00964CCF" w:rsidRPr="00535E69" w:rsidRDefault="00535E69" w:rsidP="00535E69">
      <w:pPr>
        <w:pStyle w:val="1"/>
        <w:spacing w:before="240" w:line="560" w:lineRule="exact"/>
        <w:ind w:firstLine="640"/>
        <w:rPr>
          <w:rFonts w:ascii="黑体" w:eastAsia="黑体" w:hAnsi="黑体"/>
          <w:b w:val="0"/>
          <w:sz w:val="32"/>
          <w:szCs w:val="32"/>
        </w:rPr>
      </w:pPr>
      <w:bookmarkStart w:id="3" w:name="_Toc139207963"/>
      <w:bookmarkStart w:id="4" w:name="_Toc139208610"/>
      <w:r>
        <w:rPr>
          <w:rFonts w:ascii="黑体" w:eastAsia="黑体" w:hAnsi="黑体" w:hint="eastAsia"/>
          <w:b w:val="0"/>
          <w:sz w:val="32"/>
          <w:szCs w:val="32"/>
        </w:rPr>
        <w:t>二、</w:t>
      </w:r>
      <w:r w:rsidR="00964CCF" w:rsidRPr="00535E69">
        <w:rPr>
          <w:rFonts w:ascii="黑体" w:eastAsia="黑体" w:hAnsi="黑体" w:hint="eastAsia"/>
          <w:b w:val="0"/>
          <w:sz w:val="32"/>
          <w:szCs w:val="32"/>
        </w:rPr>
        <w:t>基准地价</w:t>
      </w:r>
      <w:bookmarkEnd w:id="3"/>
      <w:bookmarkEnd w:id="4"/>
      <w:r w:rsidR="00E64CA5">
        <w:rPr>
          <w:rFonts w:ascii="黑体" w:eastAsia="黑体" w:hAnsi="黑体" w:hint="eastAsia"/>
          <w:b w:val="0"/>
          <w:sz w:val="32"/>
          <w:szCs w:val="32"/>
        </w:rPr>
        <w:t>更新</w:t>
      </w:r>
      <w:r>
        <w:rPr>
          <w:rFonts w:ascii="黑体" w:eastAsia="黑体" w:hAnsi="黑体" w:hint="eastAsia"/>
          <w:b w:val="0"/>
          <w:sz w:val="32"/>
          <w:szCs w:val="32"/>
        </w:rPr>
        <w:t>结果</w:t>
      </w:r>
    </w:p>
    <w:p w:rsidR="00DC0CEF" w:rsidRPr="00823806" w:rsidRDefault="00964CCF" w:rsidP="00823806">
      <w:pPr>
        <w:spacing w:line="560" w:lineRule="exact"/>
        <w:ind w:firstLine="640"/>
        <w:rPr>
          <w:sz w:val="32"/>
          <w:szCs w:val="32"/>
        </w:rPr>
      </w:pPr>
      <w:r w:rsidRPr="00823806">
        <w:rPr>
          <w:rFonts w:hint="eastAsia"/>
          <w:sz w:val="32"/>
          <w:szCs w:val="32"/>
        </w:rPr>
        <w:t>本次更新初步确定了</w:t>
      </w:r>
      <w:r w:rsidR="005B6116" w:rsidRPr="00823806">
        <w:rPr>
          <w:rFonts w:hint="eastAsia"/>
          <w:sz w:val="32"/>
          <w:szCs w:val="32"/>
        </w:rPr>
        <w:t>中心城区</w:t>
      </w:r>
      <w:r w:rsidRPr="00823806">
        <w:rPr>
          <w:rFonts w:hint="eastAsia"/>
          <w:sz w:val="32"/>
          <w:szCs w:val="32"/>
        </w:rPr>
        <w:t>各用途各级别的基准地价及相应的内涵</w:t>
      </w:r>
      <w:r w:rsidR="00E64CA5" w:rsidRPr="00823806">
        <w:rPr>
          <w:rFonts w:hint="eastAsia"/>
          <w:sz w:val="32"/>
          <w:szCs w:val="32"/>
        </w:rPr>
        <w:t>。具体</w:t>
      </w:r>
      <w:r w:rsidRPr="00823806">
        <w:rPr>
          <w:rFonts w:hint="eastAsia"/>
          <w:sz w:val="32"/>
          <w:szCs w:val="32"/>
        </w:rPr>
        <w:t>如下表及图示。</w:t>
      </w:r>
    </w:p>
    <w:p w:rsidR="00964CCF" w:rsidRPr="00E64CA5" w:rsidRDefault="00964CCF" w:rsidP="009F39BA">
      <w:pPr>
        <w:adjustRightInd w:val="0"/>
        <w:spacing w:beforeLines="50" w:before="120"/>
        <w:ind w:firstLineChars="0" w:firstLine="0"/>
        <w:jc w:val="center"/>
        <w:textAlignment w:val="baseline"/>
        <w:rPr>
          <w:b/>
          <w:bCs/>
          <w:spacing w:val="-8"/>
          <w:szCs w:val="28"/>
        </w:rPr>
      </w:pPr>
      <w:r w:rsidRPr="00E64CA5">
        <w:rPr>
          <w:rFonts w:hint="eastAsia"/>
          <w:b/>
          <w:bCs/>
          <w:spacing w:val="-8"/>
          <w:szCs w:val="28"/>
        </w:rPr>
        <w:t>表</w:t>
      </w:r>
      <w:r w:rsidR="002A0B8F" w:rsidRPr="00E64CA5">
        <w:rPr>
          <w:rFonts w:hint="eastAsia"/>
          <w:b/>
          <w:bCs/>
          <w:spacing w:val="-8"/>
          <w:szCs w:val="28"/>
        </w:rPr>
        <w:t>2</w:t>
      </w:r>
      <w:r w:rsidRPr="00E64CA5">
        <w:rPr>
          <w:rFonts w:hint="eastAsia"/>
          <w:b/>
          <w:bCs/>
          <w:spacing w:val="-8"/>
          <w:szCs w:val="28"/>
        </w:rPr>
        <w:t xml:space="preserve"> </w:t>
      </w:r>
      <w:r w:rsidR="00E64CA5">
        <w:rPr>
          <w:rFonts w:hint="eastAsia"/>
          <w:b/>
          <w:bCs/>
          <w:spacing w:val="-8"/>
          <w:szCs w:val="28"/>
        </w:rPr>
        <w:t xml:space="preserve"> </w:t>
      </w:r>
      <w:r w:rsidRPr="00E64CA5">
        <w:rPr>
          <w:rFonts w:hint="eastAsia"/>
          <w:b/>
          <w:bCs/>
          <w:spacing w:val="-8"/>
          <w:szCs w:val="28"/>
        </w:rPr>
        <w:t xml:space="preserve"> </w:t>
      </w:r>
      <w:r w:rsidR="00823806">
        <w:rPr>
          <w:rFonts w:hint="eastAsia"/>
          <w:b/>
          <w:bCs/>
          <w:spacing w:val="-8"/>
          <w:szCs w:val="28"/>
        </w:rPr>
        <w:t>泾源</w:t>
      </w:r>
      <w:r w:rsidR="005B6116" w:rsidRPr="00E64CA5">
        <w:rPr>
          <w:rFonts w:hint="eastAsia"/>
          <w:b/>
          <w:bCs/>
          <w:spacing w:val="-8"/>
          <w:szCs w:val="28"/>
        </w:rPr>
        <w:t>县中心城区</w:t>
      </w:r>
      <w:r w:rsidRPr="00E64CA5">
        <w:rPr>
          <w:rFonts w:hint="eastAsia"/>
          <w:b/>
          <w:bCs/>
          <w:spacing w:val="-8"/>
          <w:szCs w:val="28"/>
        </w:rPr>
        <w:t>基准地价表</w:t>
      </w:r>
    </w:p>
    <w:p w:rsidR="00964CCF" w:rsidRPr="00F448C8" w:rsidRDefault="00964CCF">
      <w:pPr>
        <w:adjustRightInd w:val="0"/>
        <w:ind w:firstLineChars="0" w:firstLine="0"/>
        <w:jc w:val="right"/>
        <w:textAlignment w:val="baseline"/>
        <w:rPr>
          <w:rFonts w:ascii="宋体" w:eastAsia="宋体" w:hAnsi="宋体"/>
          <w:bCs/>
          <w:sz w:val="20"/>
        </w:rPr>
      </w:pPr>
      <w:r w:rsidRPr="00F448C8">
        <w:rPr>
          <w:rFonts w:ascii="宋体" w:eastAsia="宋体" w:hAnsi="宋体" w:hint="eastAsia"/>
          <w:bCs/>
          <w:sz w:val="20"/>
        </w:rPr>
        <w:t>估价期日：</w:t>
      </w:r>
      <w:r w:rsidR="009235B0" w:rsidRPr="00F448C8">
        <w:rPr>
          <w:rFonts w:ascii="宋体" w:eastAsia="宋体" w:hAnsi="宋体" w:hint="eastAsia"/>
          <w:bCs/>
          <w:sz w:val="20"/>
        </w:rPr>
        <w:t>2023年</w:t>
      </w:r>
      <w:r w:rsidR="00E64CA5">
        <w:rPr>
          <w:rFonts w:ascii="宋体" w:eastAsia="宋体" w:hAnsi="宋体" w:hint="eastAsia"/>
          <w:bCs/>
          <w:sz w:val="20"/>
        </w:rPr>
        <w:t>11</w:t>
      </w:r>
      <w:r w:rsidR="009235B0" w:rsidRPr="00F448C8">
        <w:rPr>
          <w:rFonts w:ascii="宋体" w:eastAsia="宋体" w:hAnsi="宋体" w:hint="eastAsia"/>
          <w:bCs/>
          <w:sz w:val="20"/>
        </w:rPr>
        <w:t>月</w:t>
      </w:r>
      <w:r w:rsidR="00E64CA5">
        <w:rPr>
          <w:rFonts w:ascii="宋体" w:eastAsia="宋体" w:hAnsi="宋体" w:hint="eastAsia"/>
          <w:bCs/>
          <w:sz w:val="20"/>
        </w:rPr>
        <w:t>30</w:t>
      </w:r>
      <w:r w:rsidR="009235B0" w:rsidRPr="00F448C8">
        <w:rPr>
          <w:rFonts w:ascii="宋体" w:eastAsia="宋体" w:hAnsi="宋体" w:hint="eastAsia"/>
          <w:bCs/>
          <w:sz w:val="20"/>
        </w:rPr>
        <w:t>日</w:t>
      </w:r>
      <w:r w:rsidRPr="00F448C8">
        <w:rPr>
          <w:rFonts w:ascii="宋体" w:eastAsia="宋体" w:hAnsi="宋体" w:hint="eastAsia"/>
          <w:bCs/>
          <w:sz w:val="20"/>
        </w:rPr>
        <w:t xml:space="preserve">                                  </w:t>
      </w:r>
    </w:p>
    <w:tbl>
      <w:tblPr>
        <w:tblW w:w="9231" w:type="dxa"/>
        <w:jc w:val="center"/>
        <w:tblLayout w:type="fixed"/>
        <w:tblLook w:val="0000" w:firstRow="0" w:lastRow="0" w:firstColumn="0" w:lastColumn="0" w:noHBand="0" w:noVBand="0"/>
      </w:tblPr>
      <w:tblGrid>
        <w:gridCol w:w="636"/>
        <w:gridCol w:w="428"/>
        <w:gridCol w:w="1583"/>
        <w:gridCol w:w="666"/>
        <w:gridCol w:w="819"/>
        <w:gridCol w:w="735"/>
        <w:gridCol w:w="819"/>
        <w:gridCol w:w="743"/>
        <w:gridCol w:w="820"/>
        <w:gridCol w:w="669"/>
        <w:gridCol w:w="568"/>
        <w:gridCol w:w="745"/>
      </w:tblGrid>
      <w:tr w:rsidR="00964CCF" w:rsidRPr="00F448C8" w:rsidTr="00E64CA5">
        <w:trPr>
          <w:trHeight w:val="545"/>
          <w:tblHeader/>
          <w:jc w:val="center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64CCF" w:rsidRPr="00F448C8" w:rsidRDefault="00964CC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64CCF" w:rsidRPr="00F448C8" w:rsidRDefault="00964CC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用途</w:t>
            </w:r>
          </w:p>
        </w:tc>
        <w:tc>
          <w:tcPr>
            <w:tcW w:w="46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964CCF" w:rsidRPr="00F448C8" w:rsidRDefault="00964CC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基准地价（元/平方米，万元/亩）</w:t>
            </w:r>
          </w:p>
        </w:tc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4CCF" w:rsidRPr="00F448C8" w:rsidRDefault="00964CC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年期（年）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4CCF" w:rsidRPr="00F448C8" w:rsidRDefault="00964CC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容积率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4CCF" w:rsidRPr="00F448C8" w:rsidRDefault="00964CC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开发程度</w:t>
            </w:r>
          </w:p>
        </w:tc>
      </w:tr>
      <w:tr w:rsidR="00964CCF" w:rsidRPr="00F448C8" w:rsidTr="00E64CA5">
        <w:trPr>
          <w:trHeight w:val="371"/>
          <w:tblHeader/>
          <w:jc w:val="center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4CCF" w:rsidRPr="00F448C8" w:rsidRDefault="00964CC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4CCF" w:rsidRPr="00F448C8" w:rsidRDefault="00964CC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964CCF" w:rsidRPr="00F448C8" w:rsidRDefault="00964CC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964CCF" w:rsidRPr="00F448C8" w:rsidRDefault="00964CC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Ⅱ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964CCF" w:rsidRPr="00F448C8" w:rsidRDefault="00964CC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Ⅲ</w:t>
            </w:r>
          </w:p>
        </w:tc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4CCF" w:rsidRPr="00F448C8" w:rsidRDefault="00964CCF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4CCF" w:rsidRPr="00F448C8" w:rsidRDefault="00964CC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4CCF" w:rsidRPr="00F448C8" w:rsidRDefault="00964CCF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30ABA" w:rsidRPr="00F448C8" w:rsidTr="009F39BA">
        <w:trPr>
          <w:trHeight w:val="41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商服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804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53.60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626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41.73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269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17.93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 w:rsidP="009235B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 w:rsidP="009235B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1.6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 w:rsidP="009F39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19"/>
                <w:szCs w:val="19"/>
              </w:rPr>
            </w:pPr>
            <w:r w:rsidRPr="00F448C8">
              <w:rPr>
                <w:rFonts w:ascii="宋体" w:eastAsia="宋体" w:hAnsi="宋体" w:cs="宋体" w:hint="eastAsia"/>
                <w:sz w:val="19"/>
                <w:szCs w:val="19"/>
              </w:rPr>
              <w:t>六通一平（区域达到通上水、通下水、通电、通讯、通</w:t>
            </w:r>
            <w:r w:rsidRPr="00F448C8">
              <w:rPr>
                <w:rFonts w:ascii="宋体" w:eastAsia="宋体" w:hAnsi="宋体" w:cs="宋体" w:hint="eastAsia"/>
                <w:sz w:val="19"/>
                <w:szCs w:val="19"/>
              </w:rPr>
              <w:lastRenderedPageBreak/>
              <w:t>路、通暖和土地平整）</w:t>
            </w:r>
          </w:p>
        </w:tc>
      </w:tr>
      <w:tr w:rsidR="00E30ABA" w:rsidRPr="00F448C8" w:rsidTr="009F39BA">
        <w:trPr>
          <w:trHeight w:val="41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住宅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752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50.13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546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36.40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246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16.40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 w:rsidP="009235B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70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 w:rsidP="009235B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1.5</w:t>
            </w: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30ABA" w:rsidRPr="00F448C8" w:rsidTr="009F39BA">
        <w:trPr>
          <w:trHeight w:val="41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工业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284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18.93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195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13.00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109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7.27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 w:rsidP="009235B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 w:rsidP="009235B0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0.8</w:t>
            </w: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30ABA" w:rsidRPr="00F448C8" w:rsidTr="00E30ABA">
        <w:trPr>
          <w:trHeight w:val="41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公共服务</w:t>
            </w: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用地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 w:rsidP="009F39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新闻出版用地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399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26.60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274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18.27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153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10.20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1.2</w:t>
            </w: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30ABA" w:rsidRPr="00F448C8" w:rsidTr="009F39BA">
        <w:trPr>
          <w:trHeight w:val="41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 w:rsidP="009F39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医疗卫生用地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418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27.87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286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19.07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10.67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30ABA" w:rsidRPr="00F448C8" w:rsidTr="009F39BA">
        <w:trPr>
          <w:trHeight w:val="41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 w:rsidP="009F39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文化设施用地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381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25.40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261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17.40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146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9.73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30ABA" w:rsidRPr="00F448C8" w:rsidTr="009F39BA">
        <w:trPr>
          <w:trHeight w:val="41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7</w:t>
            </w: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 w:rsidP="009F39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教育用地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394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26.27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270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18.00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151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10.07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30ABA" w:rsidRPr="00F448C8" w:rsidTr="009F39BA">
        <w:trPr>
          <w:trHeight w:val="41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8</w:t>
            </w: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 w:rsidP="009F39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科研用地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381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25.40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261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17.40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146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9.73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30ABA" w:rsidRPr="00F448C8" w:rsidTr="009F39BA">
        <w:trPr>
          <w:trHeight w:val="41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 w:rsidP="009F39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体育用地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376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25.07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258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17.20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144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9.60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30ABA" w:rsidRPr="00F448C8" w:rsidTr="009F39BA">
        <w:trPr>
          <w:trHeight w:val="41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 w:rsidP="009F39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社会福利用地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358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23.87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245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16.33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137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9.13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30ABA" w:rsidRPr="00F448C8" w:rsidTr="009F39BA">
        <w:trPr>
          <w:trHeight w:val="417"/>
          <w:jc w:val="center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 w:rsidP="009F39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公用设施用地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347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23.13 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238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15.87 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>133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E30ABA" w:rsidRDefault="00E30ABA" w:rsidP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E30ABA">
              <w:rPr>
                <w:rFonts w:ascii="宋体" w:eastAsia="宋体" w:hAnsi="宋体" w:cs="宋体" w:hint="eastAsia"/>
                <w:sz w:val="21"/>
                <w:szCs w:val="21"/>
              </w:rPr>
              <w:t xml:space="preserve">8.87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F448C8">
              <w:rPr>
                <w:rFonts w:ascii="宋体" w:eastAsia="宋体" w:hAnsi="宋体" w:cs="宋体" w:hint="eastAsia"/>
                <w:sz w:val="21"/>
                <w:szCs w:val="21"/>
              </w:rPr>
              <w:t>50</w:t>
            </w:r>
          </w:p>
        </w:tc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ABA" w:rsidRPr="00F448C8" w:rsidRDefault="00E30ABA">
            <w:pPr>
              <w:widowControl/>
              <w:spacing w:line="240" w:lineRule="auto"/>
              <w:ind w:firstLineChars="0" w:firstLine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964CCF" w:rsidRPr="00F448C8" w:rsidRDefault="00964CCF">
      <w:pPr>
        <w:adjustRightInd w:val="0"/>
        <w:spacing w:beforeLines="100" w:before="240" w:line="240" w:lineRule="auto"/>
        <w:ind w:firstLineChars="0" w:firstLine="0"/>
        <w:jc w:val="center"/>
        <w:textAlignment w:val="baseline"/>
        <w:rPr>
          <w:b/>
          <w:bCs/>
          <w:sz w:val="24"/>
          <w:szCs w:val="24"/>
        </w:rPr>
      </w:pPr>
    </w:p>
    <w:p w:rsidR="00964CCF" w:rsidRPr="00F448C8" w:rsidRDefault="00E30ABA" w:rsidP="00E30ABA">
      <w:pPr>
        <w:tabs>
          <w:tab w:val="left" w:pos="1155"/>
        </w:tabs>
        <w:adjustRightInd w:val="0"/>
        <w:spacing w:line="240" w:lineRule="auto"/>
        <w:ind w:leftChars="-50" w:hangingChars="50" w:hanging="140"/>
        <w:jc w:val="center"/>
        <w:textAlignment w:val="baseline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0C3B36B" wp14:editId="48E66E57">
            <wp:extent cx="5848350" cy="6086475"/>
            <wp:effectExtent l="0" t="0" r="19050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Start w:id="5" w:name="_GoBack"/>
      <w:bookmarkEnd w:id="5"/>
    </w:p>
    <w:p w:rsidR="00DC0CEF" w:rsidRPr="00F448C8" w:rsidRDefault="00DC0CEF" w:rsidP="00E461AC">
      <w:pPr>
        <w:ind w:firstLine="560"/>
      </w:pPr>
    </w:p>
    <w:p w:rsidR="00964CCF" w:rsidRPr="00823806" w:rsidRDefault="00964CCF" w:rsidP="00823806">
      <w:pPr>
        <w:spacing w:line="560" w:lineRule="exact"/>
        <w:ind w:firstLine="640"/>
        <w:rPr>
          <w:sz w:val="32"/>
          <w:szCs w:val="32"/>
        </w:rPr>
      </w:pPr>
      <w:r w:rsidRPr="00823806">
        <w:rPr>
          <w:rFonts w:hint="eastAsia"/>
          <w:sz w:val="32"/>
          <w:szCs w:val="32"/>
        </w:rPr>
        <w:lastRenderedPageBreak/>
        <w:t>依据</w:t>
      </w:r>
      <w:r w:rsidR="00823806">
        <w:rPr>
          <w:rFonts w:hint="eastAsia"/>
          <w:sz w:val="32"/>
          <w:szCs w:val="32"/>
        </w:rPr>
        <w:t>固原市自然资源局批复通过的</w:t>
      </w:r>
      <w:r w:rsidR="002A0B8F" w:rsidRPr="00823806">
        <w:rPr>
          <w:rFonts w:hint="eastAsia"/>
          <w:sz w:val="32"/>
          <w:szCs w:val="32"/>
        </w:rPr>
        <w:t>《</w:t>
      </w:r>
      <w:r w:rsidR="00823806">
        <w:rPr>
          <w:rFonts w:hint="eastAsia"/>
          <w:sz w:val="32"/>
          <w:szCs w:val="32"/>
        </w:rPr>
        <w:t>泾源</w:t>
      </w:r>
      <w:r w:rsidR="002A0B8F" w:rsidRPr="00823806">
        <w:rPr>
          <w:rFonts w:hint="eastAsia"/>
          <w:sz w:val="32"/>
          <w:szCs w:val="32"/>
        </w:rPr>
        <w:t>县中心城区土地级别与基准地价更新任务书》</w:t>
      </w:r>
      <w:r w:rsidRPr="00823806">
        <w:rPr>
          <w:rFonts w:hint="eastAsia"/>
          <w:sz w:val="32"/>
          <w:szCs w:val="32"/>
        </w:rPr>
        <w:t>，本次基准地价内涵确定为：</w:t>
      </w:r>
    </w:p>
    <w:p w:rsidR="003D420E" w:rsidRPr="00823806" w:rsidRDefault="003D420E" w:rsidP="00823806">
      <w:pPr>
        <w:spacing w:line="560" w:lineRule="exact"/>
        <w:ind w:firstLine="640"/>
        <w:rPr>
          <w:sz w:val="32"/>
          <w:szCs w:val="32"/>
        </w:rPr>
      </w:pPr>
      <w:r w:rsidRPr="00823806">
        <w:rPr>
          <w:rFonts w:hint="eastAsia"/>
          <w:sz w:val="32"/>
          <w:szCs w:val="32"/>
        </w:rPr>
        <w:t>1、土地权利类型</w:t>
      </w:r>
      <w:r w:rsidR="00E461AC" w:rsidRPr="00823806">
        <w:rPr>
          <w:rFonts w:hint="eastAsia"/>
          <w:sz w:val="32"/>
          <w:szCs w:val="32"/>
        </w:rPr>
        <w:t>：</w:t>
      </w:r>
      <w:r w:rsidRPr="00823806">
        <w:rPr>
          <w:rFonts w:hint="eastAsia"/>
          <w:sz w:val="32"/>
          <w:szCs w:val="32"/>
        </w:rPr>
        <w:t>出让土地使用权。</w:t>
      </w:r>
    </w:p>
    <w:p w:rsidR="003D420E" w:rsidRPr="00823806" w:rsidRDefault="003D420E" w:rsidP="00823806">
      <w:pPr>
        <w:spacing w:line="560" w:lineRule="exact"/>
        <w:ind w:firstLine="640"/>
        <w:rPr>
          <w:sz w:val="32"/>
          <w:szCs w:val="32"/>
        </w:rPr>
      </w:pPr>
      <w:r w:rsidRPr="00823806">
        <w:rPr>
          <w:rFonts w:hint="eastAsia"/>
          <w:sz w:val="32"/>
          <w:szCs w:val="32"/>
        </w:rPr>
        <w:t>2、土地用途</w:t>
      </w:r>
      <w:r w:rsidR="00E461AC" w:rsidRPr="00823806">
        <w:rPr>
          <w:rFonts w:hint="eastAsia"/>
          <w:sz w:val="32"/>
          <w:szCs w:val="32"/>
        </w:rPr>
        <w:t>：</w:t>
      </w:r>
      <w:r w:rsidRPr="00823806">
        <w:rPr>
          <w:rFonts w:hint="eastAsia"/>
          <w:sz w:val="32"/>
          <w:szCs w:val="32"/>
        </w:rPr>
        <w:t>商服用地，住宅用地、工业用地和公共服务用地。其中公共服务用地包含新闻出版用地、教育用地、科研用地、医疗卫生用地、社会福利用地、文化设施用地、体育用地和公用设施用地8个二级类。</w:t>
      </w:r>
    </w:p>
    <w:p w:rsidR="003D420E" w:rsidRPr="00823806" w:rsidRDefault="003D420E" w:rsidP="00823806">
      <w:pPr>
        <w:spacing w:line="560" w:lineRule="exact"/>
        <w:ind w:firstLine="640"/>
        <w:rPr>
          <w:sz w:val="32"/>
          <w:szCs w:val="32"/>
        </w:rPr>
      </w:pPr>
      <w:r w:rsidRPr="00823806">
        <w:rPr>
          <w:rFonts w:hint="eastAsia"/>
          <w:sz w:val="32"/>
          <w:szCs w:val="32"/>
        </w:rPr>
        <w:t>3、土地使用年期</w:t>
      </w:r>
      <w:r w:rsidR="00E461AC" w:rsidRPr="00823806">
        <w:rPr>
          <w:rFonts w:hint="eastAsia"/>
          <w:sz w:val="32"/>
          <w:szCs w:val="32"/>
        </w:rPr>
        <w:t>：</w:t>
      </w:r>
      <w:r w:rsidRPr="00823806">
        <w:rPr>
          <w:rFonts w:hint="eastAsia"/>
          <w:sz w:val="32"/>
          <w:szCs w:val="32"/>
        </w:rPr>
        <w:t>商服用地40年，住宅用地70年，工业用地50年，公共服务用地50年。</w:t>
      </w:r>
    </w:p>
    <w:p w:rsidR="003D420E" w:rsidRPr="00823806" w:rsidRDefault="003D420E" w:rsidP="00823806">
      <w:pPr>
        <w:spacing w:line="560" w:lineRule="exact"/>
        <w:ind w:firstLine="640"/>
        <w:rPr>
          <w:sz w:val="32"/>
          <w:szCs w:val="32"/>
        </w:rPr>
      </w:pPr>
      <w:r w:rsidRPr="00823806">
        <w:rPr>
          <w:rFonts w:hint="eastAsia"/>
          <w:sz w:val="32"/>
          <w:szCs w:val="32"/>
        </w:rPr>
        <w:t>4、估价期日</w:t>
      </w:r>
      <w:r w:rsidR="00E461AC" w:rsidRPr="00823806">
        <w:rPr>
          <w:rFonts w:hint="eastAsia"/>
          <w:sz w:val="32"/>
          <w:szCs w:val="32"/>
        </w:rPr>
        <w:t>：</w:t>
      </w:r>
      <w:r w:rsidRPr="00823806">
        <w:rPr>
          <w:rFonts w:hint="eastAsia"/>
          <w:sz w:val="32"/>
          <w:szCs w:val="32"/>
        </w:rPr>
        <w:t>2023年3月31日。</w:t>
      </w:r>
    </w:p>
    <w:p w:rsidR="003D420E" w:rsidRPr="00823806" w:rsidRDefault="003D420E" w:rsidP="00823806">
      <w:pPr>
        <w:spacing w:line="560" w:lineRule="exact"/>
        <w:ind w:firstLine="640"/>
        <w:rPr>
          <w:sz w:val="32"/>
          <w:szCs w:val="32"/>
        </w:rPr>
      </w:pPr>
      <w:r w:rsidRPr="00823806">
        <w:rPr>
          <w:rFonts w:hint="eastAsia"/>
          <w:sz w:val="32"/>
          <w:szCs w:val="32"/>
        </w:rPr>
        <w:t>5、土地开发程度</w:t>
      </w:r>
      <w:r w:rsidR="00E461AC" w:rsidRPr="00823806">
        <w:rPr>
          <w:rFonts w:hint="eastAsia"/>
          <w:sz w:val="32"/>
          <w:szCs w:val="32"/>
        </w:rPr>
        <w:t>：</w:t>
      </w:r>
      <w:r w:rsidRPr="00823806">
        <w:rPr>
          <w:rFonts w:hint="eastAsia"/>
          <w:sz w:val="32"/>
          <w:szCs w:val="32"/>
        </w:rPr>
        <w:t>本次基准地价平均基础设施配套程度</w:t>
      </w:r>
      <w:r w:rsidR="00BD6A44" w:rsidRPr="00823806">
        <w:rPr>
          <w:rFonts w:hint="eastAsia"/>
          <w:sz w:val="32"/>
          <w:szCs w:val="32"/>
        </w:rPr>
        <w:t>设定</w:t>
      </w:r>
      <w:r w:rsidRPr="00823806">
        <w:rPr>
          <w:rFonts w:hint="eastAsia"/>
          <w:sz w:val="32"/>
          <w:szCs w:val="32"/>
        </w:rPr>
        <w:t>为“六通”(通上水、通下水、通热、通电、通讯、通路)和土地平整。</w:t>
      </w:r>
    </w:p>
    <w:p w:rsidR="003D420E" w:rsidRPr="00823806" w:rsidRDefault="003D420E" w:rsidP="00823806">
      <w:pPr>
        <w:spacing w:line="560" w:lineRule="exact"/>
        <w:ind w:firstLine="640"/>
        <w:rPr>
          <w:sz w:val="32"/>
          <w:szCs w:val="32"/>
        </w:rPr>
      </w:pPr>
      <w:r w:rsidRPr="00823806">
        <w:rPr>
          <w:rFonts w:hint="eastAsia"/>
          <w:sz w:val="32"/>
          <w:szCs w:val="32"/>
        </w:rPr>
        <w:t>6、容积率</w:t>
      </w:r>
      <w:r w:rsidR="00E461AC" w:rsidRPr="00823806">
        <w:rPr>
          <w:rFonts w:hint="eastAsia"/>
          <w:sz w:val="32"/>
          <w:szCs w:val="32"/>
        </w:rPr>
        <w:t>：</w:t>
      </w:r>
      <w:r w:rsidRPr="00823806">
        <w:rPr>
          <w:rFonts w:hint="eastAsia"/>
          <w:sz w:val="32"/>
          <w:szCs w:val="32"/>
        </w:rPr>
        <w:t>商服用地为1.6，住宅用地为1.5，工业用地为0.8，公共服务用地为1.2。</w:t>
      </w:r>
    </w:p>
    <w:p w:rsidR="003D420E" w:rsidRPr="00823806" w:rsidRDefault="003D420E" w:rsidP="00823806">
      <w:pPr>
        <w:spacing w:line="560" w:lineRule="exact"/>
        <w:ind w:firstLine="640"/>
        <w:rPr>
          <w:sz w:val="32"/>
          <w:szCs w:val="32"/>
        </w:rPr>
      </w:pPr>
      <w:r w:rsidRPr="00823806">
        <w:rPr>
          <w:rFonts w:hint="eastAsia"/>
          <w:sz w:val="32"/>
          <w:szCs w:val="32"/>
        </w:rPr>
        <w:t>7、价格类型：完整出让国有建设用地使用权价格。</w:t>
      </w:r>
    </w:p>
    <w:p w:rsidR="003D420E" w:rsidRPr="00823806" w:rsidRDefault="003D420E" w:rsidP="00823806">
      <w:pPr>
        <w:spacing w:line="560" w:lineRule="exact"/>
        <w:ind w:firstLine="640"/>
        <w:rPr>
          <w:sz w:val="32"/>
          <w:szCs w:val="32"/>
        </w:rPr>
      </w:pPr>
      <w:r w:rsidRPr="00823806">
        <w:rPr>
          <w:rFonts w:hint="eastAsia"/>
          <w:sz w:val="32"/>
          <w:szCs w:val="32"/>
        </w:rPr>
        <w:t>8、价格单位：价格单位为元/平方米，币种为人民币。</w:t>
      </w:r>
    </w:p>
    <w:p w:rsidR="00823806" w:rsidRPr="00823806" w:rsidRDefault="00823806" w:rsidP="00823806">
      <w:pPr>
        <w:spacing w:line="560" w:lineRule="exact"/>
        <w:ind w:firstLine="640"/>
        <w:rPr>
          <w:sz w:val="32"/>
          <w:szCs w:val="32"/>
        </w:rPr>
      </w:pPr>
      <w:r w:rsidRPr="00823806">
        <w:rPr>
          <w:rFonts w:hint="eastAsia"/>
          <w:sz w:val="32"/>
          <w:szCs w:val="32"/>
        </w:rPr>
        <w:t>9、市场条件：公开市场条件。</w:t>
      </w:r>
      <w:bookmarkEnd w:id="2"/>
    </w:p>
    <w:sectPr w:rsidR="00823806" w:rsidRPr="00823806" w:rsidSect="008238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361" w:right="1701" w:bottom="1361" w:left="1701" w:header="851" w:footer="851" w:gutter="0"/>
      <w:pgNumType w:start="1"/>
      <w:cols w:space="720"/>
      <w:docGrid w:linePitch="5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069" w:rsidRDefault="00A83069" w:rsidP="006E12A2">
      <w:pPr>
        <w:spacing w:line="240" w:lineRule="auto"/>
        <w:ind w:firstLine="560"/>
      </w:pPr>
      <w:r>
        <w:separator/>
      </w:r>
    </w:p>
  </w:endnote>
  <w:endnote w:type="continuationSeparator" w:id="0">
    <w:p w:rsidR="00A83069" w:rsidRDefault="00A83069" w:rsidP="006E12A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806" w:rsidRDefault="00823806" w:rsidP="00823806">
    <w:pPr>
      <w:pStyle w:val="ae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C8" w:rsidRDefault="00F448C8">
    <w:pPr>
      <w:pStyle w:val="ae"/>
      <w:spacing w:before="120"/>
      <w:ind w:firstLine="360"/>
      <w:jc w:val="center"/>
    </w:pPr>
    <w:r>
      <w:fldChar w:fldCharType="begin"/>
    </w:r>
    <w:r>
      <w:instrText>PAGE   \* MERGEFORMAT</w:instrText>
    </w:r>
    <w:r>
      <w:fldChar w:fldCharType="separate"/>
    </w:r>
    <w:r w:rsidR="00E30ABA" w:rsidRPr="00E30ABA">
      <w:rPr>
        <w:noProof/>
        <w:lang w:val="zh-CN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806" w:rsidRDefault="00823806" w:rsidP="00823806">
    <w:pPr>
      <w:pStyle w:val="ae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069" w:rsidRDefault="00A83069" w:rsidP="006E12A2">
      <w:pPr>
        <w:spacing w:line="240" w:lineRule="auto"/>
        <w:ind w:firstLine="560"/>
      </w:pPr>
      <w:r>
        <w:separator/>
      </w:r>
    </w:p>
  </w:footnote>
  <w:footnote w:type="continuationSeparator" w:id="0">
    <w:p w:rsidR="00A83069" w:rsidRDefault="00A83069" w:rsidP="006E12A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806" w:rsidRDefault="00823806" w:rsidP="00823806">
    <w:pPr>
      <w:pStyle w:val="af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C8" w:rsidRPr="00823806" w:rsidRDefault="00F448C8" w:rsidP="00823806">
    <w:pPr>
      <w:pStyle w:val="af0"/>
      <w:pBdr>
        <w:bottom w:val="none" w:sz="0" w:space="0" w:color="auto"/>
      </w:pBdr>
      <w:ind w:firstLine="360"/>
      <w:rPr>
        <w:shd w:val="clear" w:color="auto" w:fill="FFFFFF" w:themeFill="background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806" w:rsidRDefault="00823806" w:rsidP="00823806">
    <w:pPr>
      <w:pStyle w:val="af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28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MjRiMjI2MThmMTg0YjY5YmQxMzgxMzAwODg4YjQifQ=="/>
  </w:docVars>
  <w:rsids>
    <w:rsidRoot w:val="00126BF5"/>
    <w:rsid w:val="000009A6"/>
    <w:rsid w:val="00001207"/>
    <w:rsid w:val="000016A0"/>
    <w:rsid w:val="00001868"/>
    <w:rsid w:val="00003560"/>
    <w:rsid w:val="0000411A"/>
    <w:rsid w:val="00005503"/>
    <w:rsid w:val="00005914"/>
    <w:rsid w:val="00005979"/>
    <w:rsid w:val="000066FE"/>
    <w:rsid w:val="000070E6"/>
    <w:rsid w:val="00007EB3"/>
    <w:rsid w:val="00010A1A"/>
    <w:rsid w:val="00012D12"/>
    <w:rsid w:val="00012D38"/>
    <w:rsid w:val="0001436F"/>
    <w:rsid w:val="00014664"/>
    <w:rsid w:val="000151E4"/>
    <w:rsid w:val="00016409"/>
    <w:rsid w:val="000174B3"/>
    <w:rsid w:val="00023537"/>
    <w:rsid w:val="00024163"/>
    <w:rsid w:val="000247E1"/>
    <w:rsid w:val="00025E93"/>
    <w:rsid w:val="00025FF4"/>
    <w:rsid w:val="00026BD3"/>
    <w:rsid w:val="000276B3"/>
    <w:rsid w:val="0003030A"/>
    <w:rsid w:val="00031714"/>
    <w:rsid w:val="000330CC"/>
    <w:rsid w:val="000336B8"/>
    <w:rsid w:val="00035105"/>
    <w:rsid w:val="000354FB"/>
    <w:rsid w:val="00037608"/>
    <w:rsid w:val="00041146"/>
    <w:rsid w:val="000415A9"/>
    <w:rsid w:val="000417AE"/>
    <w:rsid w:val="00041B9B"/>
    <w:rsid w:val="000450F6"/>
    <w:rsid w:val="0004585C"/>
    <w:rsid w:val="00046C3D"/>
    <w:rsid w:val="000532D3"/>
    <w:rsid w:val="00054F84"/>
    <w:rsid w:val="00055D58"/>
    <w:rsid w:val="000571D7"/>
    <w:rsid w:val="00060968"/>
    <w:rsid w:val="00061EB7"/>
    <w:rsid w:val="00062091"/>
    <w:rsid w:val="0006275C"/>
    <w:rsid w:val="000629E8"/>
    <w:rsid w:val="00064099"/>
    <w:rsid w:val="00064D03"/>
    <w:rsid w:val="00065F7C"/>
    <w:rsid w:val="000714DD"/>
    <w:rsid w:val="00072E07"/>
    <w:rsid w:val="00074347"/>
    <w:rsid w:val="000753D9"/>
    <w:rsid w:val="00075D3E"/>
    <w:rsid w:val="00075E34"/>
    <w:rsid w:val="00076949"/>
    <w:rsid w:val="00080B64"/>
    <w:rsid w:val="00082028"/>
    <w:rsid w:val="00083192"/>
    <w:rsid w:val="00083B1B"/>
    <w:rsid w:val="00083E3C"/>
    <w:rsid w:val="00084345"/>
    <w:rsid w:val="00084765"/>
    <w:rsid w:val="000852DF"/>
    <w:rsid w:val="0008684F"/>
    <w:rsid w:val="0008758B"/>
    <w:rsid w:val="00087F51"/>
    <w:rsid w:val="00092106"/>
    <w:rsid w:val="000921E5"/>
    <w:rsid w:val="00092E3C"/>
    <w:rsid w:val="00093341"/>
    <w:rsid w:val="00093556"/>
    <w:rsid w:val="000937AC"/>
    <w:rsid w:val="00094C9F"/>
    <w:rsid w:val="00094E8F"/>
    <w:rsid w:val="00095C4F"/>
    <w:rsid w:val="000961CE"/>
    <w:rsid w:val="00096826"/>
    <w:rsid w:val="00096D91"/>
    <w:rsid w:val="00096FB9"/>
    <w:rsid w:val="000975B0"/>
    <w:rsid w:val="000977BE"/>
    <w:rsid w:val="00097989"/>
    <w:rsid w:val="000A0C21"/>
    <w:rsid w:val="000A260B"/>
    <w:rsid w:val="000A3644"/>
    <w:rsid w:val="000B0D5D"/>
    <w:rsid w:val="000B2043"/>
    <w:rsid w:val="000B3D2D"/>
    <w:rsid w:val="000B4850"/>
    <w:rsid w:val="000B5DFA"/>
    <w:rsid w:val="000B60CC"/>
    <w:rsid w:val="000C0F95"/>
    <w:rsid w:val="000C2EDD"/>
    <w:rsid w:val="000C3481"/>
    <w:rsid w:val="000C355B"/>
    <w:rsid w:val="000C356D"/>
    <w:rsid w:val="000C3CC1"/>
    <w:rsid w:val="000C42EF"/>
    <w:rsid w:val="000C4885"/>
    <w:rsid w:val="000C49D1"/>
    <w:rsid w:val="000C62BC"/>
    <w:rsid w:val="000C7EDF"/>
    <w:rsid w:val="000D0131"/>
    <w:rsid w:val="000D0EBA"/>
    <w:rsid w:val="000D1D24"/>
    <w:rsid w:val="000D347C"/>
    <w:rsid w:val="000D3529"/>
    <w:rsid w:val="000D4126"/>
    <w:rsid w:val="000D50D2"/>
    <w:rsid w:val="000D6835"/>
    <w:rsid w:val="000D77BC"/>
    <w:rsid w:val="000E159C"/>
    <w:rsid w:val="000E1D56"/>
    <w:rsid w:val="000E365C"/>
    <w:rsid w:val="000E4576"/>
    <w:rsid w:val="000E4ADE"/>
    <w:rsid w:val="000E4B83"/>
    <w:rsid w:val="000E6D35"/>
    <w:rsid w:val="000F07A7"/>
    <w:rsid w:val="000F10EA"/>
    <w:rsid w:val="000F163A"/>
    <w:rsid w:val="000F1DC8"/>
    <w:rsid w:val="000F233A"/>
    <w:rsid w:val="000F30DB"/>
    <w:rsid w:val="000F5076"/>
    <w:rsid w:val="000F5304"/>
    <w:rsid w:val="000F60F1"/>
    <w:rsid w:val="000F62D3"/>
    <w:rsid w:val="000F6E8A"/>
    <w:rsid w:val="000F7E49"/>
    <w:rsid w:val="00100485"/>
    <w:rsid w:val="00100836"/>
    <w:rsid w:val="00101EBA"/>
    <w:rsid w:val="001025F7"/>
    <w:rsid w:val="001026FF"/>
    <w:rsid w:val="00103ECF"/>
    <w:rsid w:val="00103F08"/>
    <w:rsid w:val="0010416F"/>
    <w:rsid w:val="001047FB"/>
    <w:rsid w:val="00104874"/>
    <w:rsid w:val="00104EEC"/>
    <w:rsid w:val="001063DD"/>
    <w:rsid w:val="00111246"/>
    <w:rsid w:val="001117B4"/>
    <w:rsid w:val="00112A0C"/>
    <w:rsid w:val="00113F14"/>
    <w:rsid w:val="001145F1"/>
    <w:rsid w:val="00115C98"/>
    <w:rsid w:val="001162F7"/>
    <w:rsid w:val="001167A3"/>
    <w:rsid w:val="001168A1"/>
    <w:rsid w:val="001168E6"/>
    <w:rsid w:val="00120DCA"/>
    <w:rsid w:val="00121287"/>
    <w:rsid w:val="001212B7"/>
    <w:rsid w:val="00121D6D"/>
    <w:rsid w:val="00121E51"/>
    <w:rsid w:val="001220CF"/>
    <w:rsid w:val="00124368"/>
    <w:rsid w:val="00124B77"/>
    <w:rsid w:val="00126BF5"/>
    <w:rsid w:val="001301BB"/>
    <w:rsid w:val="00130E3B"/>
    <w:rsid w:val="001326E0"/>
    <w:rsid w:val="00132770"/>
    <w:rsid w:val="0013279D"/>
    <w:rsid w:val="0013592E"/>
    <w:rsid w:val="001363DC"/>
    <w:rsid w:val="001364D2"/>
    <w:rsid w:val="00140CB5"/>
    <w:rsid w:val="0014134E"/>
    <w:rsid w:val="00144F33"/>
    <w:rsid w:val="00145708"/>
    <w:rsid w:val="00147E99"/>
    <w:rsid w:val="001507EF"/>
    <w:rsid w:val="0015133E"/>
    <w:rsid w:val="00151904"/>
    <w:rsid w:val="00152128"/>
    <w:rsid w:val="00152938"/>
    <w:rsid w:val="00153693"/>
    <w:rsid w:val="00154B27"/>
    <w:rsid w:val="00155030"/>
    <w:rsid w:val="001555F8"/>
    <w:rsid w:val="001557F2"/>
    <w:rsid w:val="00155C83"/>
    <w:rsid w:val="00155CEB"/>
    <w:rsid w:val="001576F4"/>
    <w:rsid w:val="001603B3"/>
    <w:rsid w:val="00160858"/>
    <w:rsid w:val="00160975"/>
    <w:rsid w:val="001614DA"/>
    <w:rsid w:val="0016377F"/>
    <w:rsid w:val="001654CE"/>
    <w:rsid w:val="00165936"/>
    <w:rsid w:val="00165E57"/>
    <w:rsid w:val="00166D6E"/>
    <w:rsid w:val="00167070"/>
    <w:rsid w:val="00167519"/>
    <w:rsid w:val="00167DBB"/>
    <w:rsid w:val="001703AF"/>
    <w:rsid w:val="00170F1D"/>
    <w:rsid w:val="00173C29"/>
    <w:rsid w:val="00174C6D"/>
    <w:rsid w:val="00175C70"/>
    <w:rsid w:val="00176B27"/>
    <w:rsid w:val="0017705E"/>
    <w:rsid w:val="00177EF2"/>
    <w:rsid w:val="00181BC9"/>
    <w:rsid w:val="001820C9"/>
    <w:rsid w:val="0018230A"/>
    <w:rsid w:val="00182CB1"/>
    <w:rsid w:val="00183ABE"/>
    <w:rsid w:val="00184108"/>
    <w:rsid w:val="001854C9"/>
    <w:rsid w:val="00186A19"/>
    <w:rsid w:val="00187FEA"/>
    <w:rsid w:val="0019125F"/>
    <w:rsid w:val="00191B5C"/>
    <w:rsid w:val="0019251E"/>
    <w:rsid w:val="00192E17"/>
    <w:rsid w:val="00193313"/>
    <w:rsid w:val="00194813"/>
    <w:rsid w:val="00196CF0"/>
    <w:rsid w:val="001A05DB"/>
    <w:rsid w:val="001A18D3"/>
    <w:rsid w:val="001A2706"/>
    <w:rsid w:val="001A3C3F"/>
    <w:rsid w:val="001A53BE"/>
    <w:rsid w:val="001A6755"/>
    <w:rsid w:val="001A6B9B"/>
    <w:rsid w:val="001B0381"/>
    <w:rsid w:val="001B1358"/>
    <w:rsid w:val="001B23DB"/>
    <w:rsid w:val="001B3FB0"/>
    <w:rsid w:val="001B4A9A"/>
    <w:rsid w:val="001B5558"/>
    <w:rsid w:val="001B62AF"/>
    <w:rsid w:val="001B6542"/>
    <w:rsid w:val="001C2971"/>
    <w:rsid w:val="001C3789"/>
    <w:rsid w:val="001C3FF0"/>
    <w:rsid w:val="001C4E0F"/>
    <w:rsid w:val="001C5982"/>
    <w:rsid w:val="001C74A7"/>
    <w:rsid w:val="001D033D"/>
    <w:rsid w:val="001D08C5"/>
    <w:rsid w:val="001D0A55"/>
    <w:rsid w:val="001D10CC"/>
    <w:rsid w:val="001D17A4"/>
    <w:rsid w:val="001D185A"/>
    <w:rsid w:val="001D1EF0"/>
    <w:rsid w:val="001D3D3C"/>
    <w:rsid w:val="001D4746"/>
    <w:rsid w:val="001D5059"/>
    <w:rsid w:val="001D57D3"/>
    <w:rsid w:val="001D5AC4"/>
    <w:rsid w:val="001D5C03"/>
    <w:rsid w:val="001D74BC"/>
    <w:rsid w:val="001D7DDE"/>
    <w:rsid w:val="001E140F"/>
    <w:rsid w:val="001E3DC9"/>
    <w:rsid w:val="001E4758"/>
    <w:rsid w:val="001E57E5"/>
    <w:rsid w:val="001E5C74"/>
    <w:rsid w:val="001E5EBA"/>
    <w:rsid w:val="001E6C5B"/>
    <w:rsid w:val="001E6C90"/>
    <w:rsid w:val="001E7BFD"/>
    <w:rsid w:val="001E7D96"/>
    <w:rsid w:val="001F00D0"/>
    <w:rsid w:val="001F1ACE"/>
    <w:rsid w:val="001F4522"/>
    <w:rsid w:val="001F4726"/>
    <w:rsid w:val="001F63D1"/>
    <w:rsid w:val="001F64E5"/>
    <w:rsid w:val="001F78D6"/>
    <w:rsid w:val="0020227B"/>
    <w:rsid w:val="00202922"/>
    <w:rsid w:val="002029F5"/>
    <w:rsid w:val="00204A5C"/>
    <w:rsid w:val="00205E0D"/>
    <w:rsid w:val="00206090"/>
    <w:rsid w:val="00207A4F"/>
    <w:rsid w:val="0021008C"/>
    <w:rsid w:val="00210DC4"/>
    <w:rsid w:val="00210EA2"/>
    <w:rsid w:val="0021134F"/>
    <w:rsid w:val="002116F3"/>
    <w:rsid w:val="00211967"/>
    <w:rsid w:val="002124A6"/>
    <w:rsid w:val="00213361"/>
    <w:rsid w:val="00213630"/>
    <w:rsid w:val="00213C93"/>
    <w:rsid w:val="00214B05"/>
    <w:rsid w:val="00214DD3"/>
    <w:rsid w:val="00214E44"/>
    <w:rsid w:val="00214F97"/>
    <w:rsid w:val="0021504A"/>
    <w:rsid w:val="0021570B"/>
    <w:rsid w:val="00216A3B"/>
    <w:rsid w:val="00216F53"/>
    <w:rsid w:val="0022003A"/>
    <w:rsid w:val="002210BD"/>
    <w:rsid w:val="0022342C"/>
    <w:rsid w:val="00224514"/>
    <w:rsid w:val="002256BB"/>
    <w:rsid w:val="002264C1"/>
    <w:rsid w:val="0022672E"/>
    <w:rsid w:val="00227166"/>
    <w:rsid w:val="00227692"/>
    <w:rsid w:val="00227762"/>
    <w:rsid w:val="00231D28"/>
    <w:rsid w:val="00231D72"/>
    <w:rsid w:val="002324A3"/>
    <w:rsid w:val="002328CE"/>
    <w:rsid w:val="00233107"/>
    <w:rsid w:val="00233925"/>
    <w:rsid w:val="00233FD6"/>
    <w:rsid w:val="00234123"/>
    <w:rsid w:val="002344A0"/>
    <w:rsid w:val="00237D45"/>
    <w:rsid w:val="00237EB5"/>
    <w:rsid w:val="00240B1E"/>
    <w:rsid w:val="002411F2"/>
    <w:rsid w:val="002413DA"/>
    <w:rsid w:val="002423EA"/>
    <w:rsid w:val="00246AB5"/>
    <w:rsid w:val="00246B1E"/>
    <w:rsid w:val="002470F3"/>
    <w:rsid w:val="002476DB"/>
    <w:rsid w:val="00250CD3"/>
    <w:rsid w:val="002531EF"/>
    <w:rsid w:val="002533A5"/>
    <w:rsid w:val="00253618"/>
    <w:rsid w:val="00253654"/>
    <w:rsid w:val="00254A1D"/>
    <w:rsid w:val="00255D32"/>
    <w:rsid w:val="00255F5D"/>
    <w:rsid w:val="00256611"/>
    <w:rsid w:val="00256F98"/>
    <w:rsid w:val="002603A5"/>
    <w:rsid w:val="002609FC"/>
    <w:rsid w:val="002624A5"/>
    <w:rsid w:val="00262D80"/>
    <w:rsid w:val="002643FD"/>
    <w:rsid w:val="002648A0"/>
    <w:rsid w:val="00264E70"/>
    <w:rsid w:val="00265006"/>
    <w:rsid w:val="00265BA2"/>
    <w:rsid w:val="00266252"/>
    <w:rsid w:val="00266F0D"/>
    <w:rsid w:val="00267B24"/>
    <w:rsid w:val="00270471"/>
    <w:rsid w:val="0027071E"/>
    <w:rsid w:val="00270843"/>
    <w:rsid w:val="00272183"/>
    <w:rsid w:val="0027256A"/>
    <w:rsid w:val="00272823"/>
    <w:rsid w:val="00273204"/>
    <w:rsid w:val="00273CEB"/>
    <w:rsid w:val="00274098"/>
    <w:rsid w:val="0027579B"/>
    <w:rsid w:val="00277540"/>
    <w:rsid w:val="00280056"/>
    <w:rsid w:val="0028027F"/>
    <w:rsid w:val="002811D5"/>
    <w:rsid w:val="0028176E"/>
    <w:rsid w:val="00283429"/>
    <w:rsid w:val="00283A41"/>
    <w:rsid w:val="00283AAC"/>
    <w:rsid w:val="002852D7"/>
    <w:rsid w:val="00285822"/>
    <w:rsid w:val="002860A3"/>
    <w:rsid w:val="00287BFB"/>
    <w:rsid w:val="00290D46"/>
    <w:rsid w:val="00290DDF"/>
    <w:rsid w:val="002941C4"/>
    <w:rsid w:val="002946BC"/>
    <w:rsid w:val="00294707"/>
    <w:rsid w:val="00294C56"/>
    <w:rsid w:val="00297B3A"/>
    <w:rsid w:val="00297C29"/>
    <w:rsid w:val="00297F57"/>
    <w:rsid w:val="002A0127"/>
    <w:rsid w:val="002A02F3"/>
    <w:rsid w:val="002A0B8F"/>
    <w:rsid w:val="002A13B5"/>
    <w:rsid w:val="002A1D73"/>
    <w:rsid w:val="002A22A3"/>
    <w:rsid w:val="002A5445"/>
    <w:rsid w:val="002A57F5"/>
    <w:rsid w:val="002A5F64"/>
    <w:rsid w:val="002B0F14"/>
    <w:rsid w:val="002B102C"/>
    <w:rsid w:val="002B13EC"/>
    <w:rsid w:val="002B19D0"/>
    <w:rsid w:val="002B4330"/>
    <w:rsid w:val="002B5091"/>
    <w:rsid w:val="002B50B1"/>
    <w:rsid w:val="002B682B"/>
    <w:rsid w:val="002C0E52"/>
    <w:rsid w:val="002C1AEF"/>
    <w:rsid w:val="002C204D"/>
    <w:rsid w:val="002C3470"/>
    <w:rsid w:val="002C35B7"/>
    <w:rsid w:val="002D0D08"/>
    <w:rsid w:val="002D1A5F"/>
    <w:rsid w:val="002D1DFC"/>
    <w:rsid w:val="002D41D6"/>
    <w:rsid w:val="002D4591"/>
    <w:rsid w:val="002D49D9"/>
    <w:rsid w:val="002D52C1"/>
    <w:rsid w:val="002D5538"/>
    <w:rsid w:val="002D5683"/>
    <w:rsid w:val="002D6BEE"/>
    <w:rsid w:val="002D6F87"/>
    <w:rsid w:val="002D7152"/>
    <w:rsid w:val="002E23FB"/>
    <w:rsid w:val="002E245B"/>
    <w:rsid w:val="002E345F"/>
    <w:rsid w:val="002E62C2"/>
    <w:rsid w:val="002E7C44"/>
    <w:rsid w:val="002E7FF2"/>
    <w:rsid w:val="002F18D6"/>
    <w:rsid w:val="002F1B83"/>
    <w:rsid w:val="002F2D53"/>
    <w:rsid w:val="002F3482"/>
    <w:rsid w:val="002F37E0"/>
    <w:rsid w:val="002F41D3"/>
    <w:rsid w:val="002F4D17"/>
    <w:rsid w:val="002F545F"/>
    <w:rsid w:val="002F773F"/>
    <w:rsid w:val="002F7AA6"/>
    <w:rsid w:val="003006C1"/>
    <w:rsid w:val="0030181B"/>
    <w:rsid w:val="00304108"/>
    <w:rsid w:val="0030484D"/>
    <w:rsid w:val="00304928"/>
    <w:rsid w:val="00304BC3"/>
    <w:rsid w:val="00305AB5"/>
    <w:rsid w:val="00310296"/>
    <w:rsid w:val="0031268A"/>
    <w:rsid w:val="00312826"/>
    <w:rsid w:val="00312CEC"/>
    <w:rsid w:val="00312EE2"/>
    <w:rsid w:val="0031318B"/>
    <w:rsid w:val="003132EC"/>
    <w:rsid w:val="003137DB"/>
    <w:rsid w:val="003142E7"/>
    <w:rsid w:val="00314BA5"/>
    <w:rsid w:val="0031584E"/>
    <w:rsid w:val="0031699B"/>
    <w:rsid w:val="00316CBD"/>
    <w:rsid w:val="00317C1F"/>
    <w:rsid w:val="003208F8"/>
    <w:rsid w:val="00321C4A"/>
    <w:rsid w:val="00322CD7"/>
    <w:rsid w:val="00323364"/>
    <w:rsid w:val="00325500"/>
    <w:rsid w:val="00326628"/>
    <w:rsid w:val="00326B3E"/>
    <w:rsid w:val="00326C9D"/>
    <w:rsid w:val="00327AB0"/>
    <w:rsid w:val="00330906"/>
    <w:rsid w:val="003323E9"/>
    <w:rsid w:val="003328D7"/>
    <w:rsid w:val="00332A50"/>
    <w:rsid w:val="00332B51"/>
    <w:rsid w:val="003331DA"/>
    <w:rsid w:val="003352DB"/>
    <w:rsid w:val="003355E5"/>
    <w:rsid w:val="00335BD5"/>
    <w:rsid w:val="00336C1B"/>
    <w:rsid w:val="0033703C"/>
    <w:rsid w:val="003374ED"/>
    <w:rsid w:val="00340048"/>
    <w:rsid w:val="003429F8"/>
    <w:rsid w:val="00343967"/>
    <w:rsid w:val="00344855"/>
    <w:rsid w:val="0034528F"/>
    <w:rsid w:val="00345614"/>
    <w:rsid w:val="0034581D"/>
    <w:rsid w:val="00347F5E"/>
    <w:rsid w:val="0035094C"/>
    <w:rsid w:val="00350AA3"/>
    <w:rsid w:val="00351084"/>
    <w:rsid w:val="00351CF7"/>
    <w:rsid w:val="00354023"/>
    <w:rsid w:val="0035648E"/>
    <w:rsid w:val="003568F4"/>
    <w:rsid w:val="00357A61"/>
    <w:rsid w:val="00357AEE"/>
    <w:rsid w:val="00360AA6"/>
    <w:rsid w:val="00360C31"/>
    <w:rsid w:val="003612F5"/>
    <w:rsid w:val="0036186C"/>
    <w:rsid w:val="00361F27"/>
    <w:rsid w:val="00362430"/>
    <w:rsid w:val="00363449"/>
    <w:rsid w:val="00364AF0"/>
    <w:rsid w:val="0036547F"/>
    <w:rsid w:val="00365B52"/>
    <w:rsid w:val="0036684C"/>
    <w:rsid w:val="00367F38"/>
    <w:rsid w:val="003703B1"/>
    <w:rsid w:val="00370B1A"/>
    <w:rsid w:val="0037115F"/>
    <w:rsid w:val="00371665"/>
    <w:rsid w:val="003721B5"/>
    <w:rsid w:val="00372671"/>
    <w:rsid w:val="00373668"/>
    <w:rsid w:val="00373C5F"/>
    <w:rsid w:val="00374DC6"/>
    <w:rsid w:val="003758FC"/>
    <w:rsid w:val="00375A23"/>
    <w:rsid w:val="003765FF"/>
    <w:rsid w:val="00376CCD"/>
    <w:rsid w:val="00380423"/>
    <w:rsid w:val="0038109F"/>
    <w:rsid w:val="0038118D"/>
    <w:rsid w:val="00381A9D"/>
    <w:rsid w:val="0038398F"/>
    <w:rsid w:val="00383FF5"/>
    <w:rsid w:val="00385D7D"/>
    <w:rsid w:val="003861BE"/>
    <w:rsid w:val="00387608"/>
    <w:rsid w:val="00390F6F"/>
    <w:rsid w:val="003919DD"/>
    <w:rsid w:val="0039245F"/>
    <w:rsid w:val="00392C2C"/>
    <w:rsid w:val="00393920"/>
    <w:rsid w:val="00393CCE"/>
    <w:rsid w:val="00394045"/>
    <w:rsid w:val="00394C63"/>
    <w:rsid w:val="00395592"/>
    <w:rsid w:val="003A0F06"/>
    <w:rsid w:val="003A113B"/>
    <w:rsid w:val="003A2878"/>
    <w:rsid w:val="003A2B5C"/>
    <w:rsid w:val="003A4104"/>
    <w:rsid w:val="003A455B"/>
    <w:rsid w:val="003A4E23"/>
    <w:rsid w:val="003A5090"/>
    <w:rsid w:val="003A581C"/>
    <w:rsid w:val="003A58E7"/>
    <w:rsid w:val="003A5C4E"/>
    <w:rsid w:val="003A7561"/>
    <w:rsid w:val="003A796F"/>
    <w:rsid w:val="003B2A8D"/>
    <w:rsid w:val="003B3EE6"/>
    <w:rsid w:val="003B4B78"/>
    <w:rsid w:val="003B54E8"/>
    <w:rsid w:val="003B5F3F"/>
    <w:rsid w:val="003C0261"/>
    <w:rsid w:val="003C2A55"/>
    <w:rsid w:val="003C2D5E"/>
    <w:rsid w:val="003C3123"/>
    <w:rsid w:val="003C3D1C"/>
    <w:rsid w:val="003C49F8"/>
    <w:rsid w:val="003C4F41"/>
    <w:rsid w:val="003C590B"/>
    <w:rsid w:val="003C5E14"/>
    <w:rsid w:val="003C67C8"/>
    <w:rsid w:val="003C76D1"/>
    <w:rsid w:val="003C7E34"/>
    <w:rsid w:val="003C7EDE"/>
    <w:rsid w:val="003D1725"/>
    <w:rsid w:val="003D3881"/>
    <w:rsid w:val="003D3D8B"/>
    <w:rsid w:val="003D3EB4"/>
    <w:rsid w:val="003D420E"/>
    <w:rsid w:val="003D454D"/>
    <w:rsid w:val="003D49D2"/>
    <w:rsid w:val="003D5AAA"/>
    <w:rsid w:val="003D5FE3"/>
    <w:rsid w:val="003D7589"/>
    <w:rsid w:val="003D7A2D"/>
    <w:rsid w:val="003D7BFB"/>
    <w:rsid w:val="003E02C1"/>
    <w:rsid w:val="003E06AB"/>
    <w:rsid w:val="003E0B4C"/>
    <w:rsid w:val="003E0D6A"/>
    <w:rsid w:val="003E180F"/>
    <w:rsid w:val="003E21BE"/>
    <w:rsid w:val="003E21F3"/>
    <w:rsid w:val="003E32BA"/>
    <w:rsid w:val="003E3C32"/>
    <w:rsid w:val="003E4ECF"/>
    <w:rsid w:val="003E5764"/>
    <w:rsid w:val="003E5C2D"/>
    <w:rsid w:val="003E691F"/>
    <w:rsid w:val="003E7CAA"/>
    <w:rsid w:val="003F053D"/>
    <w:rsid w:val="003F1F58"/>
    <w:rsid w:val="003F4E21"/>
    <w:rsid w:val="003F587F"/>
    <w:rsid w:val="003F5AA5"/>
    <w:rsid w:val="003F641C"/>
    <w:rsid w:val="003F68F8"/>
    <w:rsid w:val="0040051E"/>
    <w:rsid w:val="0040173B"/>
    <w:rsid w:val="00401B42"/>
    <w:rsid w:val="00401DD3"/>
    <w:rsid w:val="00402086"/>
    <w:rsid w:val="0040213C"/>
    <w:rsid w:val="00403109"/>
    <w:rsid w:val="0040361B"/>
    <w:rsid w:val="00404369"/>
    <w:rsid w:val="004043D5"/>
    <w:rsid w:val="00404A82"/>
    <w:rsid w:val="004060C5"/>
    <w:rsid w:val="00406CB7"/>
    <w:rsid w:val="00407943"/>
    <w:rsid w:val="004129EF"/>
    <w:rsid w:val="00412B6F"/>
    <w:rsid w:val="00412B80"/>
    <w:rsid w:val="0041358F"/>
    <w:rsid w:val="0041573E"/>
    <w:rsid w:val="0042018F"/>
    <w:rsid w:val="00420550"/>
    <w:rsid w:val="00422746"/>
    <w:rsid w:val="00423C77"/>
    <w:rsid w:val="0043006D"/>
    <w:rsid w:val="0043051C"/>
    <w:rsid w:val="0043068D"/>
    <w:rsid w:val="004313B8"/>
    <w:rsid w:val="0043246B"/>
    <w:rsid w:val="00433411"/>
    <w:rsid w:val="0043368C"/>
    <w:rsid w:val="004337F6"/>
    <w:rsid w:val="00434443"/>
    <w:rsid w:val="00434552"/>
    <w:rsid w:val="0043492C"/>
    <w:rsid w:val="004349DD"/>
    <w:rsid w:val="004354EF"/>
    <w:rsid w:val="00435C6A"/>
    <w:rsid w:val="00435FAA"/>
    <w:rsid w:val="004366BE"/>
    <w:rsid w:val="004366E5"/>
    <w:rsid w:val="004379C2"/>
    <w:rsid w:val="00440526"/>
    <w:rsid w:val="00443215"/>
    <w:rsid w:val="0044334A"/>
    <w:rsid w:val="00444981"/>
    <w:rsid w:val="0044661B"/>
    <w:rsid w:val="004513DB"/>
    <w:rsid w:val="004517D6"/>
    <w:rsid w:val="004540E5"/>
    <w:rsid w:val="00454B59"/>
    <w:rsid w:val="00454DD3"/>
    <w:rsid w:val="00455FA0"/>
    <w:rsid w:val="004577C7"/>
    <w:rsid w:val="0046206A"/>
    <w:rsid w:val="00462E42"/>
    <w:rsid w:val="00464A81"/>
    <w:rsid w:val="004701ED"/>
    <w:rsid w:val="004710E8"/>
    <w:rsid w:val="004723F1"/>
    <w:rsid w:val="00472B1A"/>
    <w:rsid w:val="00472BE1"/>
    <w:rsid w:val="00473276"/>
    <w:rsid w:val="004737C8"/>
    <w:rsid w:val="0047387B"/>
    <w:rsid w:val="0047473B"/>
    <w:rsid w:val="0047476E"/>
    <w:rsid w:val="00475D4A"/>
    <w:rsid w:val="00476183"/>
    <w:rsid w:val="00476BCD"/>
    <w:rsid w:val="00476D4D"/>
    <w:rsid w:val="00476FBA"/>
    <w:rsid w:val="00477815"/>
    <w:rsid w:val="00477C3F"/>
    <w:rsid w:val="0048084C"/>
    <w:rsid w:val="004819EE"/>
    <w:rsid w:val="00481ABA"/>
    <w:rsid w:val="00484483"/>
    <w:rsid w:val="004852E8"/>
    <w:rsid w:val="00485B93"/>
    <w:rsid w:val="004865AF"/>
    <w:rsid w:val="00487130"/>
    <w:rsid w:val="00487EEA"/>
    <w:rsid w:val="004907C9"/>
    <w:rsid w:val="00490E68"/>
    <w:rsid w:val="00494A10"/>
    <w:rsid w:val="00494FD9"/>
    <w:rsid w:val="00496424"/>
    <w:rsid w:val="00496AD6"/>
    <w:rsid w:val="004A0AE0"/>
    <w:rsid w:val="004A2FDE"/>
    <w:rsid w:val="004A47F0"/>
    <w:rsid w:val="004A4A8C"/>
    <w:rsid w:val="004A53F0"/>
    <w:rsid w:val="004A59F2"/>
    <w:rsid w:val="004A6985"/>
    <w:rsid w:val="004A6CD2"/>
    <w:rsid w:val="004A6CE6"/>
    <w:rsid w:val="004B3F2E"/>
    <w:rsid w:val="004B45C6"/>
    <w:rsid w:val="004B5991"/>
    <w:rsid w:val="004B5999"/>
    <w:rsid w:val="004B5A4D"/>
    <w:rsid w:val="004B68C6"/>
    <w:rsid w:val="004B6AE2"/>
    <w:rsid w:val="004B6BFE"/>
    <w:rsid w:val="004B72BD"/>
    <w:rsid w:val="004C00FA"/>
    <w:rsid w:val="004C14E2"/>
    <w:rsid w:val="004C2DB2"/>
    <w:rsid w:val="004C4BCA"/>
    <w:rsid w:val="004C5341"/>
    <w:rsid w:val="004C53AB"/>
    <w:rsid w:val="004C58A7"/>
    <w:rsid w:val="004C59E4"/>
    <w:rsid w:val="004C6E10"/>
    <w:rsid w:val="004D1307"/>
    <w:rsid w:val="004D4CF4"/>
    <w:rsid w:val="004D6CB7"/>
    <w:rsid w:val="004D7E79"/>
    <w:rsid w:val="004E0317"/>
    <w:rsid w:val="004E0C9D"/>
    <w:rsid w:val="004E10A4"/>
    <w:rsid w:val="004E1FC4"/>
    <w:rsid w:val="004E2805"/>
    <w:rsid w:val="004E3A89"/>
    <w:rsid w:val="004E3DCB"/>
    <w:rsid w:val="004E406E"/>
    <w:rsid w:val="004E47B0"/>
    <w:rsid w:val="004E4F92"/>
    <w:rsid w:val="004E6EA6"/>
    <w:rsid w:val="004F08C9"/>
    <w:rsid w:val="004F197A"/>
    <w:rsid w:val="004F1EF3"/>
    <w:rsid w:val="004F2B17"/>
    <w:rsid w:val="004F3A7B"/>
    <w:rsid w:val="004F3EEF"/>
    <w:rsid w:val="004F603F"/>
    <w:rsid w:val="004F648E"/>
    <w:rsid w:val="005010A2"/>
    <w:rsid w:val="00502008"/>
    <w:rsid w:val="005021AF"/>
    <w:rsid w:val="005026B7"/>
    <w:rsid w:val="00502758"/>
    <w:rsid w:val="0050276B"/>
    <w:rsid w:val="00503D11"/>
    <w:rsid w:val="00503E10"/>
    <w:rsid w:val="00506785"/>
    <w:rsid w:val="00506A17"/>
    <w:rsid w:val="00506D93"/>
    <w:rsid w:val="005070A6"/>
    <w:rsid w:val="005076C4"/>
    <w:rsid w:val="00507A73"/>
    <w:rsid w:val="00511831"/>
    <w:rsid w:val="00513BE5"/>
    <w:rsid w:val="005140EE"/>
    <w:rsid w:val="005142B8"/>
    <w:rsid w:val="00515F3F"/>
    <w:rsid w:val="005173D0"/>
    <w:rsid w:val="005210D0"/>
    <w:rsid w:val="00522135"/>
    <w:rsid w:val="005222E8"/>
    <w:rsid w:val="0052273E"/>
    <w:rsid w:val="00524030"/>
    <w:rsid w:val="00524B1B"/>
    <w:rsid w:val="0052538D"/>
    <w:rsid w:val="00527451"/>
    <w:rsid w:val="00527B9B"/>
    <w:rsid w:val="005325AA"/>
    <w:rsid w:val="005325B8"/>
    <w:rsid w:val="005326AB"/>
    <w:rsid w:val="00533086"/>
    <w:rsid w:val="005333B9"/>
    <w:rsid w:val="00534B73"/>
    <w:rsid w:val="00534BAA"/>
    <w:rsid w:val="00534DE0"/>
    <w:rsid w:val="00535069"/>
    <w:rsid w:val="00535E69"/>
    <w:rsid w:val="00536420"/>
    <w:rsid w:val="00537265"/>
    <w:rsid w:val="005404C0"/>
    <w:rsid w:val="00543666"/>
    <w:rsid w:val="00543934"/>
    <w:rsid w:val="00543AAD"/>
    <w:rsid w:val="005446D5"/>
    <w:rsid w:val="005471B2"/>
    <w:rsid w:val="00547635"/>
    <w:rsid w:val="005507A6"/>
    <w:rsid w:val="0055314D"/>
    <w:rsid w:val="00554A72"/>
    <w:rsid w:val="00554E13"/>
    <w:rsid w:val="005553BE"/>
    <w:rsid w:val="00555497"/>
    <w:rsid w:val="00555F93"/>
    <w:rsid w:val="005564B2"/>
    <w:rsid w:val="0055698D"/>
    <w:rsid w:val="00557CC0"/>
    <w:rsid w:val="005632A7"/>
    <w:rsid w:val="00563A90"/>
    <w:rsid w:val="00565529"/>
    <w:rsid w:val="00565D4B"/>
    <w:rsid w:val="00570F68"/>
    <w:rsid w:val="00571D74"/>
    <w:rsid w:val="005720BE"/>
    <w:rsid w:val="0057222C"/>
    <w:rsid w:val="00572255"/>
    <w:rsid w:val="005725FF"/>
    <w:rsid w:val="00573B7A"/>
    <w:rsid w:val="00573F3C"/>
    <w:rsid w:val="005748C8"/>
    <w:rsid w:val="00575B2E"/>
    <w:rsid w:val="00576AD3"/>
    <w:rsid w:val="00577C44"/>
    <w:rsid w:val="00577DB2"/>
    <w:rsid w:val="00580223"/>
    <w:rsid w:val="0058045B"/>
    <w:rsid w:val="00582AAF"/>
    <w:rsid w:val="00582DDC"/>
    <w:rsid w:val="00582E8E"/>
    <w:rsid w:val="0058554B"/>
    <w:rsid w:val="00585EA0"/>
    <w:rsid w:val="005863B4"/>
    <w:rsid w:val="00587105"/>
    <w:rsid w:val="0058756A"/>
    <w:rsid w:val="00587B31"/>
    <w:rsid w:val="00590ACF"/>
    <w:rsid w:val="0059226C"/>
    <w:rsid w:val="00592546"/>
    <w:rsid w:val="00593F11"/>
    <w:rsid w:val="005952AF"/>
    <w:rsid w:val="0059577F"/>
    <w:rsid w:val="00595803"/>
    <w:rsid w:val="00596472"/>
    <w:rsid w:val="00596C32"/>
    <w:rsid w:val="00597474"/>
    <w:rsid w:val="005975BF"/>
    <w:rsid w:val="00597ED2"/>
    <w:rsid w:val="00597FD6"/>
    <w:rsid w:val="005A0C3C"/>
    <w:rsid w:val="005A0F66"/>
    <w:rsid w:val="005A17E7"/>
    <w:rsid w:val="005A2F86"/>
    <w:rsid w:val="005A3E84"/>
    <w:rsid w:val="005A44F5"/>
    <w:rsid w:val="005A4564"/>
    <w:rsid w:val="005A59A8"/>
    <w:rsid w:val="005B0651"/>
    <w:rsid w:val="005B12FE"/>
    <w:rsid w:val="005B2405"/>
    <w:rsid w:val="005B2B52"/>
    <w:rsid w:val="005B3F79"/>
    <w:rsid w:val="005B4A02"/>
    <w:rsid w:val="005B52AF"/>
    <w:rsid w:val="005B5EDE"/>
    <w:rsid w:val="005B6116"/>
    <w:rsid w:val="005B7D95"/>
    <w:rsid w:val="005C15FA"/>
    <w:rsid w:val="005C4571"/>
    <w:rsid w:val="005C5656"/>
    <w:rsid w:val="005C62A8"/>
    <w:rsid w:val="005C64A1"/>
    <w:rsid w:val="005C6656"/>
    <w:rsid w:val="005C76A9"/>
    <w:rsid w:val="005C7B28"/>
    <w:rsid w:val="005D0626"/>
    <w:rsid w:val="005D0B99"/>
    <w:rsid w:val="005D1DF5"/>
    <w:rsid w:val="005D224F"/>
    <w:rsid w:val="005D4A49"/>
    <w:rsid w:val="005D4ABC"/>
    <w:rsid w:val="005D6681"/>
    <w:rsid w:val="005D77F3"/>
    <w:rsid w:val="005E0020"/>
    <w:rsid w:val="005E0767"/>
    <w:rsid w:val="005E35F2"/>
    <w:rsid w:val="005E54B2"/>
    <w:rsid w:val="005E54C4"/>
    <w:rsid w:val="005E5C1C"/>
    <w:rsid w:val="005E5FE1"/>
    <w:rsid w:val="005E7E60"/>
    <w:rsid w:val="005F0451"/>
    <w:rsid w:val="005F098A"/>
    <w:rsid w:val="005F153D"/>
    <w:rsid w:val="005F37F6"/>
    <w:rsid w:val="005F4160"/>
    <w:rsid w:val="005F4CF9"/>
    <w:rsid w:val="005F4E3F"/>
    <w:rsid w:val="005F601A"/>
    <w:rsid w:val="005F659A"/>
    <w:rsid w:val="005F6D08"/>
    <w:rsid w:val="005F75D4"/>
    <w:rsid w:val="005F7EDB"/>
    <w:rsid w:val="00600718"/>
    <w:rsid w:val="006014B1"/>
    <w:rsid w:val="00601FE6"/>
    <w:rsid w:val="006028D5"/>
    <w:rsid w:val="00602AAB"/>
    <w:rsid w:val="00603FA3"/>
    <w:rsid w:val="00604EC6"/>
    <w:rsid w:val="00606F2F"/>
    <w:rsid w:val="0060711B"/>
    <w:rsid w:val="00610725"/>
    <w:rsid w:val="00611783"/>
    <w:rsid w:val="006117B8"/>
    <w:rsid w:val="00611E9F"/>
    <w:rsid w:val="00612BF5"/>
    <w:rsid w:val="00614F48"/>
    <w:rsid w:val="00615871"/>
    <w:rsid w:val="00616B30"/>
    <w:rsid w:val="00621900"/>
    <w:rsid w:val="00622B5A"/>
    <w:rsid w:val="00622E43"/>
    <w:rsid w:val="00623047"/>
    <w:rsid w:val="0062380E"/>
    <w:rsid w:val="00626265"/>
    <w:rsid w:val="00626A6A"/>
    <w:rsid w:val="00626AD8"/>
    <w:rsid w:val="006270EF"/>
    <w:rsid w:val="00627F30"/>
    <w:rsid w:val="00627FE4"/>
    <w:rsid w:val="006301AB"/>
    <w:rsid w:val="00630246"/>
    <w:rsid w:val="00631270"/>
    <w:rsid w:val="00632F18"/>
    <w:rsid w:val="00632FA1"/>
    <w:rsid w:val="006332C0"/>
    <w:rsid w:val="00634822"/>
    <w:rsid w:val="00634BEC"/>
    <w:rsid w:val="00636745"/>
    <w:rsid w:val="006368E7"/>
    <w:rsid w:val="00637377"/>
    <w:rsid w:val="006427C8"/>
    <w:rsid w:val="00642AEC"/>
    <w:rsid w:val="00642B62"/>
    <w:rsid w:val="00643E57"/>
    <w:rsid w:val="00645A2A"/>
    <w:rsid w:val="00646032"/>
    <w:rsid w:val="00646CA7"/>
    <w:rsid w:val="006507C5"/>
    <w:rsid w:val="006521E1"/>
    <w:rsid w:val="0065345B"/>
    <w:rsid w:val="00653D07"/>
    <w:rsid w:val="0065417B"/>
    <w:rsid w:val="00654411"/>
    <w:rsid w:val="00654E2A"/>
    <w:rsid w:val="00655683"/>
    <w:rsid w:val="00655990"/>
    <w:rsid w:val="00655D68"/>
    <w:rsid w:val="00656E8A"/>
    <w:rsid w:val="00660106"/>
    <w:rsid w:val="00660417"/>
    <w:rsid w:val="00661770"/>
    <w:rsid w:val="00662DC8"/>
    <w:rsid w:val="00662E0C"/>
    <w:rsid w:val="0066378D"/>
    <w:rsid w:val="00663C2F"/>
    <w:rsid w:val="00663E3D"/>
    <w:rsid w:val="00664162"/>
    <w:rsid w:val="0066548D"/>
    <w:rsid w:val="006658BA"/>
    <w:rsid w:val="00665C01"/>
    <w:rsid w:val="00666724"/>
    <w:rsid w:val="00667172"/>
    <w:rsid w:val="00667282"/>
    <w:rsid w:val="00670CD1"/>
    <w:rsid w:val="0067127E"/>
    <w:rsid w:val="00671395"/>
    <w:rsid w:val="00671A5A"/>
    <w:rsid w:val="006726A5"/>
    <w:rsid w:val="00674572"/>
    <w:rsid w:val="00674646"/>
    <w:rsid w:val="006749F6"/>
    <w:rsid w:val="0067516A"/>
    <w:rsid w:val="00675597"/>
    <w:rsid w:val="00675A5D"/>
    <w:rsid w:val="00677442"/>
    <w:rsid w:val="006812FE"/>
    <w:rsid w:val="00682CEA"/>
    <w:rsid w:val="00683831"/>
    <w:rsid w:val="00683B99"/>
    <w:rsid w:val="00684497"/>
    <w:rsid w:val="006853CB"/>
    <w:rsid w:val="00686D43"/>
    <w:rsid w:val="006870DD"/>
    <w:rsid w:val="0068788D"/>
    <w:rsid w:val="006903AC"/>
    <w:rsid w:val="0069068D"/>
    <w:rsid w:val="00690876"/>
    <w:rsid w:val="00690D0B"/>
    <w:rsid w:val="00691187"/>
    <w:rsid w:val="00691638"/>
    <w:rsid w:val="00692CBC"/>
    <w:rsid w:val="006935BF"/>
    <w:rsid w:val="00693F55"/>
    <w:rsid w:val="006970F1"/>
    <w:rsid w:val="0069783B"/>
    <w:rsid w:val="00697AFA"/>
    <w:rsid w:val="00697ED9"/>
    <w:rsid w:val="006A0D08"/>
    <w:rsid w:val="006A2DE3"/>
    <w:rsid w:val="006A3655"/>
    <w:rsid w:val="006A375D"/>
    <w:rsid w:val="006A4C78"/>
    <w:rsid w:val="006A50B8"/>
    <w:rsid w:val="006A5757"/>
    <w:rsid w:val="006A69CA"/>
    <w:rsid w:val="006A7058"/>
    <w:rsid w:val="006A737D"/>
    <w:rsid w:val="006A7C9D"/>
    <w:rsid w:val="006B061F"/>
    <w:rsid w:val="006B07EE"/>
    <w:rsid w:val="006B0E4E"/>
    <w:rsid w:val="006B174D"/>
    <w:rsid w:val="006B34C7"/>
    <w:rsid w:val="006B434F"/>
    <w:rsid w:val="006B4E77"/>
    <w:rsid w:val="006B6973"/>
    <w:rsid w:val="006B6C55"/>
    <w:rsid w:val="006B739D"/>
    <w:rsid w:val="006C00EB"/>
    <w:rsid w:val="006C087C"/>
    <w:rsid w:val="006C2291"/>
    <w:rsid w:val="006C406E"/>
    <w:rsid w:val="006C4A61"/>
    <w:rsid w:val="006C6E66"/>
    <w:rsid w:val="006C7DA1"/>
    <w:rsid w:val="006C7F5C"/>
    <w:rsid w:val="006D13A5"/>
    <w:rsid w:val="006D1918"/>
    <w:rsid w:val="006D1957"/>
    <w:rsid w:val="006D1FF4"/>
    <w:rsid w:val="006D20F6"/>
    <w:rsid w:val="006D2BE5"/>
    <w:rsid w:val="006D3B12"/>
    <w:rsid w:val="006D56D5"/>
    <w:rsid w:val="006D6C9B"/>
    <w:rsid w:val="006D7082"/>
    <w:rsid w:val="006E0AF5"/>
    <w:rsid w:val="006E12A2"/>
    <w:rsid w:val="006E1EED"/>
    <w:rsid w:val="006E1FCB"/>
    <w:rsid w:val="006E1FF5"/>
    <w:rsid w:val="006E29D3"/>
    <w:rsid w:val="006E3D2C"/>
    <w:rsid w:val="006E5958"/>
    <w:rsid w:val="006E6ADA"/>
    <w:rsid w:val="006E739D"/>
    <w:rsid w:val="006F11E0"/>
    <w:rsid w:val="006F1FCB"/>
    <w:rsid w:val="006F2322"/>
    <w:rsid w:val="006F35A3"/>
    <w:rsid w:val="006F3EE0"/>
    <w:rsid w:val="006F4AE3"/>
    <w:rsid w:val="006F66A9"/>
    <w:rsid w:val="006F7458"/>
    <w:rsid w:val="006F7B50"/>
    <w:rsid w:val="00700B27"/>
    <w:rsid w:val="00700E33"/>
    <w:rsid w:val="007015AF"/>
    <w:rsid w:val="007015C7"/>
    <w:rsid w:val="00702DF9"/>
    <w:rsid w:val="00703273"/>
    <w:rsid w:val="00703852"/>
    <w:rsid w:val="00705AB9"/>
    <w:rsid w:val="00705C2C"/>
    <w:rsid w:val="0070600F"/>
    <w:rsid w:val="0070722F"/>
    <w:rsid w:val="00707816"/>
    <w:rsid w:val="00707B1E"/>
    <w:rsid w:val="00707D88"/>
    <w:rsid w:val="00710312"/>
    <w:rsid w:val="00710899"/>
    <w:rsid w:val="00711E5F"/>
    <w:rsid w:val="00712F7D"/>
    <w:rsid w:val="00713CD4"/>
    <w:rsid w:val="00714500"/>
    <w:rsid w:val="00714DF2"/>
    <w:rsid w:val="007154FC"/>
    <w:rsid w:val="007202AC"/>
    <w:rsid w:val="007202F4"/>
    <w:rsid w:val="0072193B"/>
    <w:rsid w:val="00721B02"/>
    <w:rsid w:val="00724162"/>
    <w:rsid w:val="00724820"/>
    <w:rsid w:val="0072582F"/>
    <w:rsid w:val="00725E9B"/>
    <w:rsid w:val="007279D2"/>
    <w:rsid w:val="00727A0E"/>
    <w:rsid w:val="0073072F"/>
    <w:rsid w:val="007315C3"/>
    <w:rsid w:val="007339BB"/>
    <w:rsid w:val="0073431C"/>
    <w:rsid w:val="00734943"/>
    <w:rsid w:val="00734A0A"/>
    <w:rsid w:val="00737886"/>
    <w:rsid w:val="007404FA"/>
    <w:rsid w:val="00741287"/>
    <w:rsid w:val="007435AC"/>
    <w:rsid w:val="007439EA"/>
    <w:rsid w:val="00743DC1"/>
    <w:rsid w:val="00745DB3"/>
    <w:rsid w:val="007472DC"/>
    <w:rsid w:val="00750AE2"/>
    <w:rsid w:val="00750F9E"/>
    <w:rsid w:val="0075129B"/>
    <w:rsid w:val="00751ADD"/>
    <w:rsid w:val="00752231"/>
    <w:rsid w:val="007529E3"/>
    <w:rsid w:val="00752C9D"/>
    <w:rsid w:val="00752EA1"/>
    <w:rsid w:val="00753040"/>
    <w:rsid w:val="00753C33"/>
    <w:rsid w:val="00753C34"/>
    <w:rsid w:val="00753F5F"/>
    <w:rsid w:val="0075440B"/>
    <w:rsid w:val="00754CEF"/>
    <w:rsid w:val="00754D6B"/>
    <w:rsid w:val="0075591F"/>
    <w:rsid w:val="00755FA5"/>
    <w:rsid w:val="007562A4"/>
    <w:rsid w:val="0075678E"/>
    <w:rsid w:val="00756D95"/>
    <w:rsid w:val="00760FBA"/>
    <w:rsid w:val="0076218F"/>
    <w:rsid w:val="00764155"/>
    <w:rsid w:val="00764BC0"/>
    <w:rsid w:val="00765B3D"/>
    <w:rsid w:val="00765E20"/>
    <w:rsid w:val="00766397"/>
    <w:rsid w:val="007668BD"/>
    <w:rsid w:val="0076773D"/>
    <w:rsid w:val="007717E9"/>
    <w:rsid w:val="00772C67"/>
    <w:rsid w:val="007731D4"/>
    <w:rsid w:val="0077756C"/>
    <w:rsid w:val="007804CF"/>
    <w:rsid w:val="00783A76"/>
    <w:rsid w:val="00783DA2"/>
    <w:rsid w:val="00784AB8"/>
    <w:rsid w:val="00784CA7"/>
    <w:rsid w:val="00785486"/>
    <w:rsid w:val="00785BE8"/>
    <w:rsid w:val="00790B37"/>
    <w:rsid w:val="00791FC7"/>
    <w:rsid w:val="00792660"/>
    <w:rsid w:val="00792DFE"/>
    <w:rsid w:val="00793205"/>
    <w:rsid w:val="00793BE3"/>
    <w:rsid w:val="00794162"/>
    <w:rsid w:val="00794846"/>
    <w:rsid w:val="00794C77"/>
    <w:rsid w:val="00796EC4"/>
    <w:rsid w:val="00796FBD"/>
    <w:rsid w:val="007A00EC"/>
    <w:rsid w:val="007A26F6"/>
    <w:rsid w:val="007A3438"/>
    <w:rsid w:val="007A38F1"/>
    <w:rsid w:val="007A3F87"/>
    <w:rsid w:val="007A4890"/>
    <w:rsid w:val="007B02BD"/>
    <w:rsid w:val="007B1F14"/>
    <w:rsid w:val="007B2446"/>
    <w:rsid w:val="007B2F5E"/>
    <w:rsid w:val="007B3FC8"/>
    <w:rsid w:val="007B4B3F"/>
    <w:rsid w:val="007B57B7"/>
    <w:rsid w:val="007B72A5"/>
    <w:rsid w:val="007B7486"/>
    <w:rsid w:val="007B7795"/>
    <w:rsid w:val="007B77E8"/>
    <w:rsid w:val="007C0328"/>
    <w:rsid w:val="007C0368"/>
    <w:rsid w:val="007C0403"/>
    <w:rsid w:val="007C08C8"/>
    <w:rsid w:val="007C0AB5"/>
    <w:rsid w:val="007C116F"/>
    <w:rsid w:val="007C3C71"/>
    <w:rsid w:val="007C4852"/>
    <w:rsid w:val="007C4A2F"/>
    <w:rsid w:val="007C4CFE"/>
    <w:rsid w:val="007C57BF"/>
    <w:rsid w:val="007C638E"/>
    <w:rsid w:val="007C74BF"/>
    <w:rsid w:val="007C7DEB"/>
    <w:rsid w:val="007D1703"/>
    <w:rsid w:val="007D23B7"/>
    <w:rsid w:val="007D31D6"/>
    <w:rsid w:val="007D35A0"/>
    <w:rsid w:val="007D617C"/>
    <w:rsid w:val="007D6235"/>
    <w:rsid w:val="007D6749"/>
    <w:rsid w:val="007D6EEB"/>
    <w:rsid w:val="007D714B"/>
    <w:rsid w:val="007E0DD0"/>
    <w:rsid w:val="007E15A1"/>
    <w:rsid w:val="007E1F30"/>
    <w:rsid w:val="007E201C"/>
    <w:rsid w:val="007E2239"/>
    <w:rsid w:val="007E2B4A"/>
    <w:rsid w:val="007E3D72"/>
    <w:rsid w:val="007E408E"/>
    <w:rsid w:val="007E5A6F"/>
    <w:rsid w:val="007E62ED"/>
    <w:rsid w:val="007E65EF"/>
    <w:rsid w:val="007E7988"/>
    <w:rsid w:val="007E7C14"/>
    <w:rsid w:val="007F0952"/>
    <w:rsid w:val="007F0E5D"/>
    <w:rsid w:val="007F2464"/>
    <w:rsid w:val="007F25C8"/>
    <w:rsid w:val="007F440C"/>
    <w:rsid w:val="007F46BC"/>
    <w:rsid w:val="007F4F16"/>
    <w:rsid w:val="007F7EBD"/>
    <w:rsid w:val="008012AE"/>
    <w:rsid w:val="00802144"/>
    <w:rsid w:val="00802E04"/>
    <w:rsid w:val="00803B8E"/>
    <w:rsid w:val="00803BB2"/>
    <w:rsid w:val="00803BBC"/>
    <w:rsid w:val="008040D1"/>
    <w:rsid w:val="00804531"/>
    <w:rsid w:val="00804A1F"/>
    <w:rsid w:val="00810658"/>
    <w:rsid w:val="00810A5F"/>
    <w:rsid w:val="0081108A"/>
    <w:rsid w:val="00814F47"/>
    <w:rsid w:val="00815405"/>
    <w:rsid w:val="00815D1A"/>
    <w:rsid w:val="00821216"/>
    <w:rsid w:val="0082291F"/>
    <w:rsid w:val="0082309E"/>
    <w:rsid w:val="00823806"/>
    <w:rsid w:val="008245A6"/>
    <w:rsid w:val="00824E10"/>
    <w:rsid w:val="008256B4"/>
    <w:rsid w:val="00825729"/>
    <w:rsid w:val="00825833"/>
    <w:rsid w:val="00827193"/>
    <w:rsid w:val="0083112B"/>
    <w:rsid w:val="0083150A"/>
    <w:rsid w:val="0083172C"/>
    <w:rsid w:val="008334F9"/>
    <w:rsid w:val="008336FC"/>
    <w:rsid w:val="00834958"/>
    <w:rsid w:val="00835665"/>
    <w:rsid w:val="00835727"/>
    <w:rsid w:val="00837B0B"/>
    <w:rsid w:val="00840056"/>
    <w:rsid w:val="00840680"/>
    <w:rsid w:val="00843067"/>
    <w:rsid w:val="00843C0A"/>
    <w:rsid w:val="00844145"/>
    <w:rsid w:val="00844FD0"/>
    <w:rsid w:val="00845827"/>
    <w:rsid w:val="00845D3E"/>
    <w:rsid w:val="008476B2"/>
    <w:rsid w:val="00851F98"/>
    <w:rsid w:val="00852D1C"/>
    <w:rsid w:val="00853AEA"/>
    <w:rsid w:val="008544E5"/>
    <w:rsid w:val="00854A3D"/>
    <w:rsid w:val="00857A6E"/>
    <w:rsid w:val="0086047A"/>
    <w:rsid w:val="00860567"/>
    <w:rsid w:val="0086109A"/>
    <w:rsid w:val="008627CB"/>
    <w:rsid w:val="00862E07"/>
    <w:rsid w:val="00863AB2"/>
    <w:rsid w:val="00864FBF"/>
    <w:rsid w:val="00865404"/>
    <w:rsid w:val="00865B62"/>
    <w:rsid w:val="00870D8A"/>
    <w:rsid w:val="00871456"/>
    <w:rsid w:val="00874071"/>
    <w:rsid w:val="00876371"/>
    <w:rsid w:val="00876584"/>
    <w:rsid w:val="008766AF"/>
    <w:rsid w:val="00881F17"/>
    <w:rsid w:val="00885849"/>
    <w:rsid w:val="008863A7"/>
    <w:rsid w:val="00887A76"/>
    <w:rsid w:val="00890A80"/>
    <w:rsid w:val="00890C34"/>
    <w:rsid w:val="008910E5"/>
    <w:rsid w:val="00891217"/>
    <w:rsid w:val="00891AB4"/>
    <w:rsid w:val="008920C8"/>
    <w:rsid w:val="00892DAD"/>
    <w:rsid w:val="00894A57"/>
    <w:rsid w:val="0089732A"/>
    <w:rsid w:val="008A039D"/>
    <w:rsid w:val="008A0ED1"/>
    <w:rsid w:val="008A130E"/>
    <w:rsid w:val="008A1719"/>
    <w:rsid w:val="008A1A3A"/>
    <w:rsid w:val="008A24DD"/>
    <w:rsid w:val="008A2FCB"/>
    <w:rsid w:val="008A39E6"/>
    <w:rsid w:val="008A3DD8"/>
    <w:rsid w:val="008A3DED"/>
    <w:rsid w:val="008A4ED8"/>
    <w:rsid w:val="008A5881"/>
    <w:rsid w:val="008A5BD1"/>
    <w:rsid w:val="008A5BE7"/>
    <w:rsid w:val="008A64BE"/>
    <w:rsid w:val="008A6CA6"/>
    <w:rsid w:val="008A6F87"/>
    <w:rsid w:val="008B13B1"/>
    <w:rsid w:val="008B1819"/>
    <w:rsid w:val="008B2392"/>
    <w:rsid w:val="008B2467"/>
    <w:rsid w:val="008B32F8"/>
    <w:rsid w:val="008B3C48"/>
    <w:rsid w:val="008B419B"/>
    <w:rsid w:val="008B595D"/>
    <w:rsid w:val="008B6D92"/>
    <w:rsid w:val="008B6EAE"/>
    <w:rsid w:val="008C058D"/>
    <w:rsid w:val="008C0900"/>
    <w:rsid w:val="008C1058"/>
    <w:rsid w:val="008C120A"/>
    <w:rsid w:val="008C4268"/>
    <w:rsid w:val="008C49E5"/>
    <w:rsid w:val="008C55C8"/>
    <w:rsid w:val="008C683F"/>
    <w:rsid w:val="008C7176"/>
    <w:rsid w:val="008D0BDB"/>
    <w:rsid w:val="008D181A"/>
    <w:rsid w:val="008D2E01"/>
    <w:rsid w:val="008D30A2"/>
    <w:rsid w:val="008D374C"/>
    <w:rsid w:val="008D5A40"/>
    <w:rsid w:val="008D6341"/>
    <w:rsid w:val="008D76AF"/>
    <w:rsid w:val="008D7D92"/>
    <w:rsid w:val="008E0212"/>
    <w:rsid w:val="008E040D"/>
    <w:rsid w:val="008E04A4"/>
    <w:rsid w:val="008E0594"/>
    <w:rsid w:val="008E1C95"/>
    <w:rsid w:val="008E23FD"/>
    <w:rsid w:val="008E4368"/>
    <w:rsid w:val="008E4711"/>
    <w:rsid w:val="008E4E4F"/>
    <w:rsid w:val="008E50C8"/>
    <w:rsid w:val="008E5892"/>
    <w:rsid w:val="008E6A18"/>
    <w:rsid w:val="008E7DB5"/>
    <w:rsid w:val="008F009C"/>
    <w:rsid w:val="008F1CEF"/>
    <w:rsid w:val="008F1DAB"/>
    <w:rsid w:val="008F2279"/>
    <w:rsid w:val="008F25AC"/>
    <w:rsid w:val="008F3570"/>
    <w:rsid w:val="008F396C"/>
    <w:rsid w:val="008F5994"/>
    <w:rsid w:val="008F5D3D"/>
    <w:rsid w:val="008F6482"/>
    <w:rsid w:val="008F6490"/>
    <w:rsid w:val="008F6619"/>
    <w:rsid w:val="008F6648"/>
    <w:rsid w:val="008F683B"/>
    <w:rsid w:val="008F6B2E"/>
    <w:rsid w:val="008F6D96"/>
    <w:rsid w:val="008F702F"/>
    <w:rsid w:val="008F71B4"/>
    <w:rsid w:val="00900059"/>
    <w:rsid w:val="00900537"/>
    <w:rsid w:val="00901646"/>
    <w:rsid w:val="009016A4"/>
    <w:rsid w:val="009019F7"/>
    <w:rsid w:val="009022CA"/>
    <w:rsid w:val="0090266B"/>
    <w:rsid w:val="0090281A"/>
    <w:rsid w:val="00903510"/>
    <w:rsid w:val="00903518"/>
    <w:rsid w:val="0090406D"/>
    <w:rsid w:val="009050BE"/>
    <w:rsid w:val="009068B2"/>
    <w:rsid w:val="00906CC9"/>
    <w:rsid w:val="009072D4"/>
    <w:rsid w:val="009106C8"/>
    <w:rsid w:val="00911815"/>
    <w:rsid w:val="00911B41"/>
    <w:rsid w:val="009130CF"/>
    <w:rsid w:val="00913A21"/>
    <w:rsid w:val="009141E0"/>
    <w:rsid w:val="00914C9E"/>
    <w:rsid w:val="009153FF"/>
    <w:rsid w:val="009156C1"/>
    <w:rsid w:val="00920FEF"/>
    <w:rsid w:val="00923370"/>
    <w:rsid w:val="009233EF"/>
    <w:rsid w:val="00923587"/>
    <w:rsid w:val="009235B0"/>
    <w:rsid w:val="00923C1A"/>
    <w:rsid w:val="0092545F"/>
    <w:rsid w:val="0092561D"/>
    <w:rsid w:val="00925CC8"/>
    <w:rsid w:val="009262B7"/>
    <w:rsid w:val="009262D3"/>
    <w:rsid w:val="00926DB5"/>
    <w:rsid w:val="009327B0"/>
    <w:rsid w:val="00932C45"/>
    <w:rsid w:val="00933046"/>
    <w:rsid w:val="009335DE"/>
    <w:rsid w:val="009340BF"/>
    <w:rsid w:val="00934704"/>
    <w:rsid w:val="00934CA5"/>
    <w:rsid w:val="009353BE"/>
    <w:rsid w:val="00935C72"/>
    <w:rsid w:val="00936122"/>
    <w:rsid w:val="0093615E"/>
    <w:rsid w:val="00937765"/>
    <w:rsid w:val="00937D22"/>
    <w:rsid w:val="009403FF"/>
    <w:rsid w:val="00940714"/>
    <w:rsid w:val="009420C3"/>
    <w:rsid w:val="0094356C"/>
    <w:rsid w:val="00944AAE"/>
    <w:rsid w:val="00944C1E"/>
    <w:rsid w:val="00945C6B"/>
    <w:rsid w:val="00951C85"/>
    <w:rsid w:val="00951ED6"/>
    <w:rsid w:val="00952E29"/>
    <w:rsid w:val="00953CCF"/>
    <w:rsid w:val="00953F81"/>
    <w:rsid w:val="009610D4"/>
    <w:rsid w:val="009617DE"/>
    <w:rsid w:val="00961BB2"/>
    <w:rsid w:val="00961C97"/>
    <w:rsid w:val="00961CD7"/>
    <w:rsid w:val="00962D0C"/>
    <w:rsid w:val="0096334E"/>
    <w:rsid w:val="00963859"/>
    <w:rsid w:val="0096465C"/>
    <w:rsid w:val="00964CCF"/>
    <w:rsid w:val="009652F8"/>
    <w:rsid w:val="009665A2"/>
    <w:rsid w:val="0096681A"/>
    <w:rsid w:val="009678E1"/>
    <w:rsid w:val="00971743"/>
    <w:rsid w:val="00972A2A"/>
    <w:rsid w:val="00974C7E"/>
    <w:rsid w:val="0097575C"/>
    <w:rsid w:val="009769C9"/>
    <w:rsid w:val="00976C42"/>
    <w:rsid w:val="009805B6"/>
    <w:rsid w:val="009808B7"/>
    <w:rsid w:val="00980C2E"/>
    <w:rsid w:val="00981C05"/>
    <w:rsid w:val="009823CC"/>
    <w:rsid w:val="00982E39"/>
    <w:rsid w:val="009846CD"/>
    <w:rsid w:val="00984D87"/>
    <w:rsid w:val="009854E4"/>
    <w:rsid w:val="00986144"/>
    <w:rsid w:val="00987A80"/>
    <w:rsid w:val="00990314"/>
    <w:rsid w:val="00990609"/>
    <w:rsid w:val="009907CC"/>
    <w:rsid w:val="00990EDF"/>
    <w:rsid w:val="00991232"/>
    <w:rsid w:val="0099248E"/>
    <w:rsid w:val="00992E76"/>
    <w:rsid w:val="00993187"/>
    <w:rsid w:val="00993A30"/>
    <w:rsid w:val="00996614"/>
    <w:rsid w:val="00996906"/>
    <w:rsid w:val="009A054D"/>
    <w:rsid w:val="009A28A7"/>
    <w:rsid w:val="009A42D3"/>
    <w:rsid w:val="009A4322"/>
    <w:rsid w:val="009A432C"/>
    <w:rsid w:val="009A5E60"/>
    <w:rsid w:val="009A63AE"/>
    <w:rsid w:val="009A66B4"/>
    <w:rsid w:val="009A6A93"/>
    <w:rsid w:val="009A6C78"/>
    <w:rsid w:val="009A7EAD"/>
    <w:rsid w:val="009B2EA7"/>
    <w:rsid w:val="009B3A30"/>
    <w:rsid w:val="009B3EB5"/>
    <w:rsid w:val="009B4081"/>
    <w:rsid w:val="009B52EA"/>
    <w:rsid w:val="009B62A8"/>
    <w:rsid w:val="009B75D9"/>
    <w:rsid w:val="009C09D5"/>
    <w:rsid w:val="009C33CC"/>
    <w:rsid w:val="009C442F"/>
    <w:rsid w:val="009C72A7"/>
    <w:rsid w:val="009C7CC3"/>
    <w:rsid w:val="009D0B63"/>
    <w:rsid w:val="009D16ED"/>
    <w:rsid w:val="009D2210"/>
    <w:rsid w:val="009D29B8"/>
    <w:rsid w:val="009D40A5"/>
    <w:rsid w:val="009D4A59"/>
    <w:rsid w:val="009D6845"/>
    <w:rsid w:val="009D6B00"/>
    <w:rsid w:val="009D7D5D"/>
    <w:rsid w:val="009E26C9"/>
    <w:rsid w:val="009E2B73"/>
    <w:rsid w:val="009E4E14"/>
    <w:rsid w:val="009E557E"/>
    <w:rsid w:val="009E6FA1"/>
    <w:rsid w:val="009E7358"/>
    <w:rsid w:val="009E7F94"/>
    <w:rsid w:val="009F041F"/>
    <w:rsid w:val="009F055D"/>
    <w:rsid w:val="009F1A10"/>
    <w:rsid w:val="009F2941"/>
    <w:rsid w:val="009F39BA"/>
    <w:rsid w:val="009F4C93"/>
    <w:rsid w:val="009F6482"/>
    <w:rsid w:val="009F6B5C"/>
    <w:rsid w:val="009F7FAA"/>
    <w:rsid w:val="00A01000"/>
    <w:rsid w:val="00A015B9"/>
    <w:rsid w:val="00A0183A"/>
    <w:rsid w:val="00A01B98"/>
    <w:rsid w:val="00A01D93"/>
    <w:rsid w:val="00A0209F"/>
    <w:rsid w:val="00A02C35"/>
    <w:rsid w:val="00A03F74"/>
    <w:rsid w:val="00A0468F"/>
    <w:rsid w:val="00A05080"/>
    <w:rsid w:val="00A06BEE"/>
    <w:rsid w:val="00A0752D"/>
    <w:rsid w:val="00A10A6E"/>
    <w:rsid w:val="00A12A05"/>
    <w:rsid w:val="00A12B77"/>
    <w:rsid w:val="00A13314"/>
    <w:rsid w:val="00A13703"/>
    <w:rsid w:val="00A13709"/>
    <w:rsid w:val="00A148EB"/>
    <w:rsid w:val="00A17211"/>
    <w:rsid w:val="00A20E2B"/>
    <w:rsid w:val="00A215C1"/>
    <w:rsid w:val="00A2180B"/>
    <w:rsid w:val="00A21DF5"/>
    <w:rsid w:val="00A248B3"/>
    <w:rsid w:val="00A250A0"/>
    <w:rsid w:val="00A2655F"/>
    <w:rsid w:val="00A30B4C"/>
    <w:rsid w:val="00A30C43"/>
    <w:rsid w:val="00A312CF"/>
    <w:rsid w:val="00A32BB9"/>
    <w:rsid w:val="00A32C49"/>
    <w:rsid w:val="00A33416"/>
    <w:rsid w:val="00A34582"/>
    <w:rsid w:val="00A35102"/>
    <w:rsid w:val="00A36C91"/>
    <w:rsid w:val="00A403A5"/>
    <w:rsid w:val="00A40643"/>
    <w:rsid w:val="00A42183"/>
    <w:rsid w:val="00A424C8"/>
    <w:rsid w:val="00A434AA"/>
    <w:rsid w:val="00A44002"/>
    <w:rsid w:val="00A45F5C"/>
    <w:rsid w:val="00A5019E"/>
    <w:rsid w:val="00A51270"/>
    <w:rsid w:val="00A51FF8"/>
    <w:rsid w:val="00A529CB"/>
    <w:rsid w:val="00A533D5"/>
    <w:rsid w:val="00A535AE"/>
    <w:rsid w:val="00A53D1C"/>
    <w:rsid w:val="00A54521"/>
    <w:rsid w:val="00A54F06"/>
    <w:rsid w:val="00A55191"/>
    <w:rsid w:val="00A55938"/>
    <w:rsid w:val="00A57F2C"/>
    <w:rsid w:val="00A61093"/>
    <w:rsid w:val="00A6120B"/>
    <w:rsid w:val="00A6120C"/>
    <w:rsid w:val="00A63558"/>
    <w:rsid w:val="00A65C45"/>
    <w:rsid w:val="00A65C80"/>
    <w:rsid w:val="00A66719"/>
    <w:rsid w:val="00A67CAC"/>
    <w:rsid w:val="00A70D50"/>
    <w:rsid w:val="00A70DDE"/>
    <w:rsid w:val="00A72738"/>
    <w:rsid w:val="00A7295D"/>
    <w:rsid w:val="00A7529A"/>
    <w:rsid w:val="00A7537B"/>
    <w:rsid w:val="00A75EED"/>
    <w:rsid w:val="00A80C6E"/>
    <w:rsid w:val="00A813E0"/>
    <w:rsid w:val="00A83069"/>
    <w:rsid w:val="00A831D1"/>
    <w:rsid w:val="00A84C4E"/>
    <w:rsid w:val="00A8526B"/>
    <w:rsid w:val="00A87310"/>
    <w:rsid w:val="00A92893"/>
    <w:rsid w:val="00A93801"/>
    <w:rsid w:val="00A93DD0"/>
    <w:rsid w:val="00A940BA"/>
    <w:rsid w:val="00A9487F"/>
    <w:rsid w:val="00A96092"/>
    <w:rsid w:val="00A96731"/>
    <w:rsid w:val="00A96D65"/>
    <w:rsid w:val="00A978D9"/>
    <w:rsid w:val="00AA0414"/>
    <w:rsid w:val="00AA222D"/>
    <w:rsid w:val="00AA24BF"/>
    <w:rsid w:val="00AA3E52"/>
    <w:rsid w:val="00AA543A"/>
    <w:rsid w:val="00AA5FDE"/>
    <w:rsid w:val="00AB22D0"/>
    <w:rsid w:val="00AB3149"/>
    <w:rsid w:val="00AB32C0"/>
    <w:rsid w:val="00AB34A9"/>
    <w:rsid w:val="00AB368D"/>
    <w:rsid w:val="00AB3E92"/>
    <w:rsid w:val="00AB3F16"/>
    <w:rsid w:val="00AB52CF"/>
    <w:rsid w:val="00AB71DC"/>
    <w:rsid w:val="00AC0460"/>
    <w:rsid w:val="00AC1744"/>
    <w:rsid w:val="00AC2B0D"/>
    <w:rsid w:val="00AC4639"/>
    <w:rsid w:val="00AC56E8"/>
    <w:rsid w:val="00AC6CAF"/>
    <w:rsid w:val="00AD1CFC"/>
    <w:rsid w:val="00AD2401"/>
    <w:rsid w:val="00AD2DF0"/>
    <w:rsid w:val="00AD51A2"/>
    <w:rsid w:val="00AD555D"/>
    <w:rsid w:val="00AD627F"/>
    <w:rsid w:val="00AD690D"/>
    <w:rsid w:val="00AD69E9"/>
    <w:rsid w:val="00AD7B18"/>
    <w:rsid w:val="00AD7E89"/>
    <w:rsid w:val="00AE0AE3"/>
    <w:rsid w:val="00AE0B43"/>
    <w:rsid w:val="00AE2EB3"/>
    <w:rsid w:val="00AE3F29"/>
    <w:rsid w:val="00AE5E62"/>
    <w:rsid w:val="00AE6B7D"/>
    <w:rsid w:val="00AF00A5"/>
    <w:rsid w:val="00AF128F"/>
    <w:rsid w:val="00AF12CF"/>
    <w:rsid w:val="00AF1C74"/>
    <w:rsid w:val="00AF263D"/>
    <w:rsid w:val="00AF3012"/>
    <w:rsid w:val="00AF3CF9"/>
    <w:rsid w:val="00AF560A"/>
    <w:rsid w:val="00AF58DE"/>
    <w:rsid w:val="00AF7B70"/>
    <w:rsid w:val="00AF7E04"/>
    <w:rsid w:val="00B00C69"/>
    <w:rsid w:val="00B019C4"/>
    <w:rsid w:val="00B01C63"/>
    <w:rsid w:val="00B029EB"/>
    <w:rsid w:val="00B02F34"/>
    <w:rsid w:val="00B03311"/>
    <w:rsid w:val="00B0382E"/>
    <w:rsid w:val="00B04345"/>
    <w:rsid w:val="00B04EEC"/>
    <w:rsid w:val="00B05A5D"/>
    <w:rsid w:val="00B06964"/>
    <w:rsid w:val="00B109D9"/>
    <w:rsid w:val="00B11FD6"/>
    <w:rsid w:val="00B1214C"/>
    <w:rsid w:val="00B13BE3"/>
    <w:rsid w:val="00B2088C"/>
    <w:rsid w:val="00B20B78"/>
    <w:rsid w:val="00B21402"/>
    <w:rsid w:val="00B2621C"/>
    <w:rsid w:val="00B26B36"/>
    <w:rsid w:val="00B26BCF"/>
    <w:rsid w:val="00B271CD"/>
    <w:rsid w:val="00B279E6"/>
    <w:rsid w:val="00B27DBF"/>
    <w:rsid w:val="00B27DC6"/>
    <w:rsid w:val="00B304A3"/>
    <w:rsid w:val="00B3089F"/>
    <w:rsid w:val="00B31108"/>
    <w:rsid w:val="00B312B9"/>
    <w:rsid w:val="00B3149C"/>
    <w:rsid w:val="00B32517"/>
    <w:rsid w:val="00B33199"/>
    <w:rsid w:val="00B3537B"/>
    <w:rsid w:val="00B364DB"/>
    <w:rsid w:val="00B3708A"/>
    <w:rsid w:val="00B37186"/>
    <w:rsid w:val="00B37D0F"/>
    <w:rsid w:val="00B411BD"/>
    <w:rsid w:val="00B419EB"/>
    <w:rsid w:val="00B41BF8"/>
    <w:rsid w:val="00B42D5D"/>
    <w:rsid w:val="00B434D4"/>
    <w:rsid w:val="00B443DF"/>
    <w:rsid w:val="00B46E73"/>
    <w:rsid w:val="00B472B4"/>
    <w:rsid w:val="00B50230"/>
    <w:rsid w:val="00B51F61"/>
    <w:rsid w:val="00B5230C"/>
    <w:rsid w:val="00B53854"/>
    <w:rsid w:val="00B54381"/>
    <w:rsid w:val="00B54700"/>
    <w:rsid w:val="00B56C14"/>
    <w:rsid w:val="00B56C9D"/>
    <w:rsid w:val="00B573C7"/>
    <w:rsid w:val="00B57E48"/>
    <w:rsid w:val="00B64BCE"/>
    <w:rsid w:val="00B64F08"/>
    <w:rsid w:val="00B65427"/>
    <w:rsid w:val="00B65E81"/>
    <w:rsid w:val="00B6643A"/>
    <w:rsid w:val="00B6672F"/>
    <w:rsid w:val="00B66A94"/>
    <w:rsid w:val="00B67249"/>
    <w:rsid w:val="00B67AE1"/>
    <w:rsid w:val="00B70C6C"/>
    <w:rsid w:val="00B70D62"/>
    <w:rsid w:val="00B71203"/>
    <w:rsid w:val="00B714FA"/>
    <w:rsid w:val="00B722AD"/>
    <w:rsid w:val="00B73CB4"/>
    <w:rsid w:val="00B74773"/>
    <w:rsid w:val="00B748BE"/>
    <w:rsid w:val="00B74C83"/>
    <w:rsid w:val="00B7574B"/>
    <w:rsid w:val="00B758C9"/>
    <w:rsid w:val="00B76DD2"/>
    <w:rsid w:val="00B80B04"/>
    <w:rsid w:val="00B817AB"/>
    <w:rsid w:val="00B81827"/>
    <w:rsid w:val="00B81B87"/>
    <w:rsid w:val="00B8220C"/>
    <w:rsid w:val="00B827B1"/>
    <w:rsid w:val="00B82841"/>
    <w:rsid w:val="00B83397"/>
    <w:rsid w:val="00B84104"/>
    <w:rsid w:val="00B85A92"/>
    <w:rsid w:val="00B86381"/>
    <w:rsid w:val="00B86684"/>
    <w:rsid w:val="00B86E3E"/>
    <w:rsid w:val="00B86FD8"/>
    <w:rsid w:val="00B90D60"/>
    <w:rsid w:val="00B91539"/>
    <w:rsid w:val="00B91579"/>
    <w:rsid w:val="00B91686"/>
    <w:rsid w:val="00B9198F"/>
    <w:rsid w:val="00B941DA"/>
    <w:rsid w:val="00B95026"/>
    <w:rsid w:val="00BA0120"/>
    <w:rsid w:val="00BA1837"/>
    <w:rsid w:val="00BA245A"/>
    <w:rsid w:val="00BA25C9"/>
    <w:rsid w:val="00BA3360"/>
    <w:rsid w:val="00BA3E2B"/>
    <w:rsid w:val="00BA4391"/>
    <w:rsid w:val="00BA481B"/>
    <w:rsid w:val="00BB354C"/>
    <w:rsid w:val="00BB3DAE"/>
    <w:rsid w:val="00BB4856"/>
    <w:rsid w:val="00BB4940"/>
    <w:rsid w:val="00BB5176"/>
    <w:rsid w:val="00BB52F1"/>
    <w:rsid w:val="00BB5889"/>
    <w:rsid w:val="00BB60BF"/>
    <w:rsid w:val="00BB6345"/>
    <w:rsid w:val="00BB706B"/>
    <w:rsid w:val="00BC0445"/>
    <w:rsid w:val="00BC0ADF"/>
    <w:rsid w:val="00BC0EE6"/>
    <w:rsid w:val="00BC1D58"/>
    <w:rsid w:val="00BC50A6"/>
    <w:rsid w:val="00BC5F6A"/>
    <w:rsid w:val="00BC6F92"/>
    <w:rsid w:val="00BC73FC"/>
    <w:rsid w:val="00BC7A79"/>
    <w:rsid w:val="00BC7B93"/>
    <w:rsid w:val="00BD0F28"/>
    <w:rsid w:val="00BD12D6"/>
    <w:rsid w:val="00BD13D9"/>
    <w:rsid w:val="00BD48AA"/>
    <w:rsid w:val="00BD5403"/>
    <w:rsid w:val="00BD62C0"/>
    <w:rsid w:val="00BD67D0"/>
    <w:rsid w:val="00BD6A44"/>
    <w:rsid w:val="00BD743D"/>
    <w:rsid w:val="00BE0034"/>
    <w:rsid w:val="00BE06EC"/>
    <w:rsid w:val="00BE1888"/>
    <w:rsid w:val="00BE1A1B"/>
    <w:rsid w:val="00BE1DA1"/>
    <w:rsid w:val="00BE2457"/>
    <w:rsid w:val="00BE3FA7"/>
    <w:rsid w:val="00BE4A96"/>
    <w:rsid w:val="00BE50F0"/>
    <w:rsid w:val="00BE5CFC"/>
    <w:rsid w:val="00BE5E42"/>
    <w:rsid w:val="00BE6880"/>
    <w:rsid w:val="00BE72B4"/>
    <w:rsid w:val="00BF014E"/>
    <w:rsid w:val="00BF0E9B"/>
    <w:rsid w:val="00BF14D7"/>
    <w:rsid w:val="00BF2EF4"/>
    <w:rsid w:val="00BF317E"/>
    <w:rsid w:val="00BF4FC7"/>
    <w:rsid w:val="00BF7435"/>
    <w:rsid w:val="00BF7C83"/>
    <w:rsid w:val="00C00549"/>
    <w:rsid w:val="00C00BC0"/>
    <w:rsid w:val="00C010B2"/>
    <w:rsid w:val="00C038F0"/>
    <w:rsid w:val="00C06519"/>
    <w:rsid w:val="00C06FFB"/>
    <w:rsid w:val="00C07353"/>
    <w:rsid w:val="00C075A8"/>
    <w:rsid w:val="00C07EE2"/>
    <w:rsid w:val="00C109FC"/>
    <w:rsid w:val="00C12246"/>
    <w:rsid w:val="00C122AE"/>
    <w:rsid w:val="00C12A22"/>
    <w:rsid w:val="00C12A8A"/>
    <w:rsid w:val="00C12D75"/>
    <w:rsid w:val="00C13B6D"/>
    <w:rsid w:val="00C1534F"/>
    <w:rsid w:val="00C16707"/>
    <w:rsid w:val="00C1744F"/>
    <w:rsid w:val="00C20979"/>
    <w:rsid w:val="00C209A2"/>
    <w:rsid w:val="00C20ADF"/>
    <w:rsid w:val="00C215F4"/>
    <w:rsid w:val="00C218A7"/>
    <w:rsid w:val="00C222F4"/>
    <w:rsid w:val="00C225D7"/>
    <w:rsid w:val="00C24559"/>
    <w:rsid w:val="00C24EC8"/>
    <w:rsid w:val="00C27912"/>
    <w:rsid w:val="00C27F4D"/>
    <w:rsid w:val="00C3081B"/>
    <w:rsid w:val="00C31068"/>
    <w:rsid w:val="00C334CF"/>
    <w:rsid w:val="00C33900"/>
    <w:rsid w:val="00C369F2"/>
    <w:rsid w:val="00C3759C"/>
    <w:rsid w:val="00C40EF6"/>
    <w:rsid w:val="00C4185C"/>
    <w:rsid w:val="00C41F57"/>
    <w:rsid w:val="00C424DD"/>
    <w:rsid w:val="00C4286C"/>
    <w:rsid w:val="00C43753"/>
    <w:rsid w:val="00C43A1D"/>
    <w:rsid w:val="00C4424D"/>
    <w:rsid w:val="00C442AB"/>
    <w:rsid w:val="00C4435A"/>
    <w:rsid w:val="00C4519F"/>
    <w:rsid w:val="00C45C16"/>
    <w:rsid w:val="00C45CCB"/>
    <w:rsid w:val="00C45CE3"/>
    <w:rsid w:val="00C45E8F"/>
    <w:rsid w:val="00C465FA"/>
    <w:rsid w:val="00C47978"/>
    <w:rsid w:val="00C47CB6"/>
    <w:rsid w:val="00C50817"/>
    <w:rsid w:val="00C50DCB"/>
    <w:rsid w:val="00C53901"/>
    <w:rsid w:val="00C53AAF"/>
    <w:rsid w:val="00C54191"/>
    <w:rsid w:val="00C54843"/>
    <w:rsid w:val="00C554FB"/>
    <w:rsid w:val="00C56C6E"/>
    <w:rsid w:val="00C63D64"/>
    <w:rsid w:val="00C70B58"/>
    <w:rsid w:val="00C7147A"/>
    <w:rsid w:val="00C7155A"/>
    <w:rsid w:val="00C73AF6"/>
    <w:rsid w:val="00C73DA0"/>
    <w:rsid w:val="00C741DD"/>
    <w:rsid w:val="00C74D53"/>
    <w:rsid w:val="00C7641E"/>
    <w:rsid w:val="00C76AD6"/>
    <w:rsid w:val="00C76F3C"/>
    <w:rsid w:val="00C77074"/>
    <w:rsid w:val="00C813DA"/>
    <w:rsid w:val="00C813F5"/>
    <w:rsid w:val="00C82EE5"/>
    <w:rsid w:val="00C84AEA"/>
    <w:rsid w:val="00C85AC6"/>
    <w:rsid w:val="00C862A8"/>
    <w:rsid w:val="00C87B5C"/>
    <w:rsid w:val="00C90558"/>
    <w:rsid w:val="00C90B1A"/>
    <w:rsid w:val="00C90C0F"/>
    <w:rsid w:val="00C916C5"/>
    <w:rsid w:val="00C91D95"/>
    <w:rsid w:val="00C924DD"/>
    <w:rsid w:val="00C93515"/>
    <w:rsid w:val="00C952B0"/>
    <w:rsid w:val="00C958CE"/>
    <w:rsid w:val="00C97FB5"/>
    <w:rsid w:val="00CA1363"/>
    <w:rsid w:val="00CA323E"/>
    <w:rsid w:val="00CA35CD"/>
    <w:rsid w:val="00CA5AF5"/>
    <w:rsid w:val="00CA66BE"/>
    <w:rsid w:val="00CA7DE8"/>
    <w:rsid w:val="00CA7FA4"/>
    <w:rsid w:val="00CB1E3B"/>
    <w:rsid w:val="00CB2D2B"/>
    <w:rsid w:val="00CB333F"/>
    <w:rsid w:val="00CB38B0"/>
    <w:rsid w:val="00CB3B39"/>
    <w:rsid w:val="00CB4090"/>
    <w:rsid w:val="00CB55EA"/>
    <w:rsid w:val="00CB5D3A"/>
    <w:rsid w:val="00CB6620"/>
    <w:rsid w:val="00CB6847"/>
    <w:rsid w:val="00CB692C"/>
    <w:rsid w:val="00CB6EB5"/>
    <w:rsid w:val="00CB7924"/>
    <w:rsid w:val="00CC1776"/>
    <w:rsid w:val="00CC18F7"/>
    <w:rsid w:val="00CC23EB"/>
    <w:rsid w:val="00CC2738"/>
    <w:rsid w:val="00CC4650"/>
    <w:rsid w:val="00CC5D51"/>
    <w:rsid w:val="00CC5E70"/>
    <w:rsid w:val="00CC6D2D"/>
    <w:rsid w:val="00CC79DE"/>
    <w:rsid w:val="00CD0067"/>
    <w:rsid w:val="00CD0F84"/>
    <w:rsid w:val="00CD1C84"/>
    <w:rsid w:val="00CD26A8"/>
    <w:rsid w:val="00CD32E3"/>
    <w:rsid w:val="00CD5110"/>
    <w:rsid w:val="00CD5B63"/>
    <w:rsid w:val="00CD5F6F"/>
    <w:rsid w:val="00CD6991"/>
    <w:rsid w:val="00CD6A16"/>
    <w:rsid w:val="00CE062E"/>
    <w:rsid w:val="00CE077A"/>
    <w:rsid w:val="00CE08A1"/>
    <w:rsid w:val="00CE0DB1"/>
    <w:rsid w:val="00CE1BF9"/>
    <w:rsid w:val="00CE1CE7"/>
    <w:rsid w:val="00CE31D6"/>
    <w:rsid w:val="00CE3408"/>
    <w:rsid w:val="00CE34B8"/>
    <w:rsid w:val="00CE3809"/>
    <w:rsid w:val="00CE787B"/>
    <w:rsid w:val="00CE797F"/>
    <w:rsid w:val="00CF033B"/>
    <w:rsid w:val="00CF0CE5"/>
    <w:rsid w:val="00CF2874"/>
    <w:rsid w:val="00CF2EBA"/>
    <w:rsid w:val="00CF31B9"/>
    <w:rsid w:val="00CF4EE1"/>
    <w:rsid w:val="00CF5192"/>
    <w:rsid w:val="00CF62F5"/>
    <w:rsid w:val="00CF67A0"/>
    <w:rsid w:val="00CF6EBA"/>
    <w:rsid w:val="00CF78CA"/>
    <w:rsid w:val="00D00B4B"/>
    <w:rsid w:val="00D0169D"/>
    <w:rsid w:val="00D017E1"/>
    <w:rsid w:val="00D026E7"/>
    <w:rsid w:val="00D048C3"/>
    <w:rsid w:val="00D04A87"/>
    <w:rsid w:val="00D064D0"/>
    <w:rsid w:val="00D06A7C"/>
    <w:rsid w:val="00D1067F"/>
    <w:rsid w:val="00D11406"/>
    <w:rsid w:val="00D12F97"/>
    <w:rsid w:val="00D135C7"/>
    <w:rsid w:val="00D1400E"/>
    <w:rsid w:val="00D1435D"/>
    <w:rsid w:val="00D14B3D"/>
    <w:rsid w:val="00D15E09"/>
    <w:rsid w:val="00D17CB9"/>
    <w:rsid w:val="00D17D76"/>
    <w:rsid w:val="00D207E6"/>
    <w:rsid w:val="00D21F3E"/>
    <w:rsid w:val="00D25A32"/>
    <w:rsid w:val="00D25E9D"/>
    <w:rsid w:val="00D2677C"/>
    <w:rsid w:val="00D319EA"/>
    <w:rsid w:val="00D31B2F"/>
    <w:rsid w:val="00D32A74"/>
    <w:rsid w:val="00D32F02"/>
    <w:rsid w:val="00D33501"/>
    <w:rsid w:val="00D339AE"/>
    <w:rsid w:val="00D37C15"/>
    <w:rsid w:val="00D37DFE"/>
    <w:rsid w:val="00D42D1C"/>
    <w:rsid w:val="00D43D2F"/>
    <w:rsid w:val="00D440A9"/>
    <w:rsid w:val="00D444C0"/>
    <w:rsid w:val="00D44996"/>
    <w:rsid w:val="00D467D9"/>
    <w:rsid w:val="00D47274"/>
    <w:rsid w:val="00D5041C"/>
    <w:rsid w:val="00D50AA7"/>
    <w:rsid w:val="00D50BCB"/>
    <w:rsid w:val="00D52122"/>
    <w:rsid w:val="00D52819"/>
    <w:rsid w:val="00D52D21"/>
    <w:rsid w:val="00D53248"/>
    <w:rsid w:val="00D56120"/>
    <w:rsid w:val="00D603DB"/>
    <w:rsid w:val="00D61188"/>
    <w:rsid w:val="00D62A58"/>
    <w:rsid w:val="00D64641"/>
    <w:rsid w:val="00D64D08"/>
    <w:rsid w:val="00D651A5"/>
    <w:rsid w:val="00D66C77"/>
    <w:rsid w:val="00D70F9B"/>
    <w:rsid w:val="00D720D2"/>
    <w:rsid w:val="00D7311C"/>
    <w:rsid w:val="00D74A13"/>
    <w:rsid w:val="00D75C97"/>
    <w:rsid w:val="00D7605E"/>
    <w:rsid w:val="00D77264"/>
    <w:rsid w:val="00D8008B"/>
    <w:rsid w:val="00D81C44"/>
    <w:rsid w:val="00D83F69"/>
    <w:rsid w:val="00D85023"/>
    <w:rsid w:val="00D8644F"/>
    <w:rsid w:val="00D936D0"/>
    <w:rsid w:val="00D96D16"/>
    <w:rsid w:val="00D97756"/>
    <w:rsid w:val="00DA0788"/>
    <w:rsid w:val="00DA122F"/>
    <w:rsid w:val="00DA1B49"/>
    <w:rsid w:val="00DA3351"/>
    <w:rsid w:val="00DA401C"/>
    <w:rsid w:val="00DA513A"/>
    <w:rsid w:val="00DA58D4"/>
    <w:rsid w:val="00DA5BC8"/>
    <w:rsid w:val="00DA62D6"/>
    <w:rsid w:val="00DA7663"/>
    <w:rsid w:val="00DA7734"/>
    <w:rsid w:val="00DA7A3D"/>
    <w:rsid w:val="00DB0D5F"/>
    <w:rsid w:val="00DB11CC"/>
    <w:rsid w:val="00DB256D"/>
    <w:rsid w:val="00DB340F"/>
    <w:rsid w:val="00DB3532"/>
    <w:rsid w:val="00DC0CEF"/>
    <w:rsid w:val="00DC0DD5"/>
    <w:rsid w:val="00DC1185"/>
    <w:rsid w:val="00DC1325"/>
    <w:rsid w:val="00DC2B0C"/>
    <w:rsid w:val="00DC3959"/>
    <w:rsid w:val="00DC3BE3"/>
    <w:rsid w:val="00DC3E18"/>
    <w:rsid w:val="00DC419D"/>
    <w:rsid w:val="00DC74CD"/>
    <w:rsid w:val="00DD08F5"/>
    <w:rsid w:val="00DD1898"/>
    <w:rsid w:val="00DD5215"/>
    <w:rsid w:val="00DD56E2"/>
    <w:rsid w:val="00DD78B6"/>
    <w:rsid w:val="00DD7ADD"/>
    <w:rsid w:val="00DE1A5E"/>
    <w:rsid w:val="00DE2B4B"/>
    <w:rsid w:val="00DE42CE"/>
    <w:rsid w:val="00DE4D71"/>
    <w:rsid w:val="00DE511B"/>
    <w:rsid w:val="00DE551B"/>
    <w:rsid w:val="00DE5A6E"/>
    <w:rsid w:val="00DE72DC"/>
    <w:rsid w:val="00DE760C"/>
    <w:rsid w:val="00DF049F"/>
    <w:rsid w:val="00DF1037"/>
    <w:rsid w:val="00DF1366"/>
    <w:rsid w:val="00DF25E1"/>
    <w:rsid w:val="00DF2749"/>
    <w:rsid w:val="00DF2BD3"/>
    <w:rsid w:val="00DF2C55"/>
    <w:rsid w:val="00DF448B"/>
    <w:rsid w:val="00DF45A3"/>
    <w:rsid w:val="00DF4B36"/>
    <w:rsid w:val="00DF66EB"/>
    <w:rsid w:val="00DF7D3F"/>
    <w:rsid w:val="00DF7E0D"/>
    <w:rsid w:val="00E00C46"/>
    <w:rsid w:val="00E00C4B"/>
    <w:rsid w:val="00E02369"/>
    <w:rsid w:val="00E02DF8"/>
    <w:rsid w:val="00E03D3E"/>
    <w:rsid w:val="00E03FCE"/>
    <w:rsid w:val="00E070C7"/>
    <w:rsid w:val="00E12454"/>
    <w:rsid w:val="00E13ACC"/>
    <w:rsid w:val="00E2100E"/>
    <w:rsid w:val="00E211CE"/>
    <w:rsid w:val="00E21489"/>
    <w:rsid w:val="00E215F5"/>
    <w:rsid w:val="00E21880"/>
    <w:rsid w:val="00E219FA"/>
    <w:rsid w:val="00E2280B"/>
    <w:rsid w:val="00E2365C"/>
    <w:rsid w:val="00E23A35"/>
    <w:rsid w:val="00E26F89"/>
    <w:rsid w:val="00E2719F"/>
    <w:rsid w:val="00E27945"/>
    <w:rsid w:val="00E300D7"/>
    <w:rsid w:val="00E30ABA"/>
    <w:rsid w:val="00E30BD0"/>
    <w:rsid w:val="00E31ED7"/>
    <w:rsid w:val="00E32EF9"/>
    <w:rsid w:val="00E3310A"/>
    <w:rsid w:val="00E33817"/>
    <w:rsid w:val="00E3387F"/>
    <w:rsid w:val="00E33F33"/>
    <w:rsid w:val="00E342D8"/>
    <w:rsid w:val="00E3567E"/>
    <w:rsid w:val="00E35782"/>
    <w:rsid w:val="00E37284"/>
    <w:rsid w:val="00E4106C"/>
    <w:rsid w:val="00E41196"/>
    <w:rsid w:val="00E41D4E"/>
    <w:rsid w:val="00E42871"/>
    <w:rsid w:val="00E43668"/>
    <w:rsid w:val="00E448EB"/>
    <w:rsid w:val="00E459CC"/>
    <w:rsid w:val="00E461AC"/>
    <w:rsid w:val="00E46B26"/>
    <w:rsid w:val="00E500A8"/>
    <w:rsid w:val="00E5245B"/>
    <w:rsid w:val="00E53896"/>
    <w:rsid w:val="00E55E74"/>
    <w:rsid w:val="00E56367"/>
    <w:rsid w:val="00E6077F"/>
    <w:rsid w:val="00E60842"/>
    <w:rsid w:val="00E60BB6"/>
    <w:rsid w:val="00E61DB1"/>
    <w:rsid w:val="00E63BA3"/>
    <w:rsid w:val="00E63C48"/>
    <w:rsid w:val="00E64CA5"/>
    <w:rsid w:val="00E67328"/>
    <w:rsid w:val="00E675EF"/>
    <w:rsid w:val="00E7107D"/>
    <w:rsid w:val="00E716EA"/>
    <w:rsid w:val="00E7270F"/>
    <w:rsid w:val="00E72BFB"/>
    <w:rsid w:val="00E73F03"/>
    <w:rsid w:val="00E749FE"/>
    <w:rsid w:val="00E75332"/>
    <w:rsid w:val="00E76089"/>
    <w:rsid w:val="00E767B3"/>
    <w:rsid w:val="00E76F0A"/>
    <w:rsid w:val="00E77F4F"/>
    <w:rsid w:val="00E80280"/>
    <w:rsid w:val="00E81100"/>
    <w:rsid w:val="00E8156D"/>
    <w:rsid w:val="00E83285"/>
    <w:rsid w:val="00E856EF"/>
    <w:rsid w:val="00E85C61"/>
    <w:rsid w:val="00E868CB"/>
    <w:rsid w:val="00E86F1F"/>
    <w:rsid w:val="00E87C20"/>
    <w:rsid w:val="00E90BC6"/>
    <w:rsid w:val="00E912CB"/>
    <w:rsid w:val="00E93397"/>
    <w:rsid w:val="00E937AC"/>
    <w:rsid w:val="00E93AC5"/>
    <w:rsid w:val="00E93FF5"/>
    <w:rsid w:val="00E94474"/>
    <w:rsid w:val="00E9493E"/>
    <w:rsid w:val="00E950C6"/>
    <w:rsid w:val="00E95787"/>
    <w:rsid w:val="00E95A52"/>
    <w:rsid w:val="00EA0A63"/>
    <w:rsid w:val="00EA11A3"/>
    <w:rsid w:val="00EA1708"/>
    <w:rsid w:val="00EA19A4"/>
    <w:rsid w:val="00EA19D1"/>
    <w:rsid w:val="00EA1E24"/>
    <w:rsid w:val="00EA1FFB"/>
    <w:rsid w:val="00EA2C1F"/>
    <w:rsid w:val="00EA43CA"/>
    <w:rsid w:val="00EA472D"/>
    <w:rsid w:val="00EB1251"/>
    <w:rsid w:val="00EB18E6"/>
    <w:rsid w:val="00EB22CB"/>
    <w:rsid w:val="00EB2AEA"/>
    <w:rsid w:val="00EB3CDC"/>
    <w:rsid w:val="00EB3E03"/>
    <w:rsid w:val="00EB4E19"/>
    <w:rsid w:val="00EB5003"/>
    <w:rsid w:val="00EB5BBF"/>
    <w:rsid w:val="00EB5FDF"/>
    <w:rsid w:val="00EC088E"/>
    <w:rsid w:val="00EC14FF"/>
    <w:rsid w:val="00EC3133"/>
    <w:rsid w:val="00EC32DC"/>
    <w:rsid w:val="00EC47BA"/>
    <w:rsid w:val="00EC4E29"/>
    <w:rsid w:val="00EC50FC"/>
    <w:rsid w:val="00EC6025"/>
    <w:rsid w:val="00ED039E"/>
    <w:rsid w:val="00ED090C"/>
    <w:rsid w:val="00ED0D2A"/>
    <w:rsid w:val="00ED0D82"/>
    <w:rsid w:val="00ED156C"/>
    <w:rsid w:val="00ED3C7D"/>
    <w:rsid w:val="00ED3F49"/>
    <w:rsid w:val="00ED62DC"/>
    <w:rsid w:val="00ED6AFD"/>
    <w:rsid w:val="00ED7061"/>
    <w:rsid w:val="00ED736E"/>
    <w:rsid w:val="00ED7A85"/>
    <w:rsid w:val="00ED7B0A"/>
    <w:rsid w:val="00EE0825"/>
    <w:rsid w:val="00EE243F"/>
    <w:rsid w:val="00EE28B2"/>
    <w:rsid w:val="00EE2981"/>
    <w:rsid w:val="00EE31EC"/>
    <w:rsid w:val="00EE3692"/>
    <w:rsid w:val="00EE391A"/>
    <w:rsid w:val="00EE46A7"/>
    <w:rsid w:val="00EE5AD4"/>
    <w:rsid w:val="00EE5AE1"/>
    <w:rsid w:val="00EE5FFD"/>
    <w:rsid w:val="00EE6CB8"/>
    <w:rsid w:val="00EF03FD"/>
    <w:rsid w:val="00EF1124"/>
    <w:rsid w:val="00EF177E"/>
    <w:rsid w:val="00EF55AE"/>
    <w:rsid w:val="00EF63F2"/>
    <w:rsid w:val="00F00B45"/>
    <w:rsid w:val="00F00DB1"/>
    <w:rsid w:val="00F02571"/>
    <w:rsid w:val="00F0262E"/>
    <w:rsid w:val="00F02654"/>
    <w:rsid w:val="00F031A5"/>
    <w:rsid w:val="00F04B79"/>
    <w:rsid w:val="00F104A8"/>
    <w:rsid w:val="00F11634"/>
    <w:rsid w:val="00F11AD0"/>
    <w:rsid w:val="00F121A0"/>
    <w:rsid w:val="00F12A85"/>
    <w:rsid w:val="00F12F61"/>
    <w:rsid w:val="00F14D03"/>
    <w:rsid w:val="00F16DA5"/>
    <w:rsid w:val="00F1739C"/>
    <w:rsid w:val="00F2077F"/>
    <w:rsid w:val="00F20A8D"/>
    <w:rsid w:val="00F2161F"/>
    <w:rsid w:val="00F226BE"/>
    <w:rsid w:val="00F22815"/>
    <w:rsid w:val="00F22DEF"/>
    <w:rsid w:val="00F23C63"/>
    <w:rsid w:val="00F249B8"/>
    <w:rsid w:val="00F24EA2"/>
    <w:rsid w:val="00F24F24"/>
    <w:rsid w:val="00F26088"/>
    <w:rsid w:val="00F2650F"/>
    <w:rsid w:val="00F2652F"/>
    <w:rsid w:val="00F26822"/>
    <w:rsid w:val="00F27CA3"/>
    <w:rsid w:val="00F3019F"/>
    <w:rsid w:val="00F3020A"/>
    <w:rsid w:val="00F34015"/>
    <w:rsid w:val="00F3525E"/>
    <w:rsid w:val="00F35836"/>
    <w:rsid w:val="00F36540"/>
    <w:rsid w:val="00F3695E"/>
    <w:rsid w:val="00F40316"/>
    <w:rsid w:val="00F4122E"/>
    <w:rsid w:val="00F415CF"/>
    <w:rsid w:val="00F42794"/>
    <w:rsid w:val="00F448C8"/>
    <w:rsid w:val="00F45D69"/>
    <w:rsid w:val="00F46EAB"/>
    <w:rsid w:val="00F47FD7"/>
    <w:rsid w:val="00F523D6"/>
    <w:rsid w:val="00F53519"/>
    <w:rsid w:val="00F53A66"/>
    <w:rsid w:val="00F54BE5"/>
    <w:rsid w:val="00F54E96"/>
    <w:rsid w:val="00F55EDA"/>
    <w:rsid w:val="00F56448"/>
    <w:rsid w:val="00F565A4"/>
    <w:rsid w:val="00F56C19"/>
    <w:rsid w:val="00F56F48"/>
    <w:rsid w:val="00F57251"/>
    <w:rsid w:val="00F5742A"/>
    <w:rsid w:val="00F575DA"/>
    <w:rsid w:val="00F61B2A"/>
    <w:rsid w:val="00F629FF"/>
    <w:rsid w:val="00F62AEB"/>
    <w:rsid w:val="00F632B1"/>
    <w:rsid w:val="00F645AB"/>
    <w:rsid w:val="00F657BE"/>
    <w:rsid w:val="00F67A0D"/>
    <w:rsid w:val="00F72BB4"/>
    <w:rsid w:val="00F73274"/>
    <w:rsid w:val="00F73B05"/>
    <w:rsid w:val="00F75AD1"/>
    <w:rsid w:val="00F8020D"/>
    <w:rsid w:val="00F812B0"/>
    <w:rsid w:val="00F8256B"/>
    <w:rsid w:val="00F8267D"/>
    <w:rsid w:val="00F83992"/>
    <w:rsid w:val="00F853E9"/>
    <w:rsid w:val="00F85CFD"/>
    <w:rsid w:val="00F85D72"/>
    <w:rsid w:val="00F868AE"/>
    <w:rsid w:val="00F877B8"/>
    <w:rsid w:val="00F87BBD"/>
    <w:rsid w:val="00F87DA6"/>
    <w:rsid w:val="00F90028"/>
    <w:rsid w:val="00F90917"/>
    <w:rsid w:val="00F915D9"/>
    <w:rsid w:val="00F91602"/>
    <w:rsid w:val="00F91E82"/>
    <w:rsid w:val="00F92FD7"/>
    <w:rsid w:val="00F93046"/>
    <w:rsid w:val="00F93B00"/>
    <w:rsid w:val="00F94D12"/>
    <w:rsid w:val="00F950AC"/>
    <w:rsid w:val="00F950B5"/>
    <w:rsid w:val="00F952F6"/>
    <w:rsid w:val="00F96048"/>
    <w:rsid w:val="00F97839"/>
    <w:rsid w:val="00FA0B84"/>
    <w:rsid w:val="00FA3E28"/>
    <w:rsid w:val="00FA4004"/>
    <w:rsid w:val="00FA460F"/>
    <w:rsid w:val="00FA47DC"/>
    <w:rsid w:val="00FA5287"/>
    <w:rsid w:val="00FA56DD"/>
    <w:rsid w:val="00FA68E0"/>
    <w:rsid w:val="00FA7635"/>
    <w:rsid w:val="00FA7882"/>
    <w:rsid w:val="00FB2C14"/>
    <w:rsid w:val="00FB487A"/>
    <w:rsid w:val="00FB6AA9"/>
    <w:rsid w:val="00FC0DF4"/>
    <w:rsid w:val="00FC1440"/>
    <w:rsid w:val="00FC295A"/>
    <w:rsid w:val="00FC34DB"/>
    <w:rsid w:val="00FC34EF"/>
    <w:rsid w:val="00FC4273"/>
    <w:rsid w:val="00FC456A"/>
    <w:rsid w:val="00FC5CBA"/>
    <w:rsid w:val="00FC5F84"/>
    <w:rsid w:val="00FC6297"/>
    <w:rsid w:val="00FC67D2"/>
    <w:rsid w:val="00FC7505"/>
    <w:rsid w:val="00FD0359"/>
    <w:rsid w:val="00FD2C16"/>
    <w:rsid w:val="00FD31A9"/>
    <w:rsid w:val="00FD4FF2"/>
    <w:rsid w:val="00FD5957"/>
    <w:rsid w:val="00FD5DEA"/>
    <w:rsid w:val="00FD6028"/>
    <w:rsid w:val="00FD6FCE"/>
    <w:rsid w:val="00FD70D9"/>
    <w:rsid w:val="00FD72DE"/>
    <w:rsid w:val="00FE0D18"/>
    <w:rsid w:val="00FE1007"/>
    <w:rsid w:val="00FE2DCA"/>
    <w:rsid w:val="00FE393B"/>
    <w:rsid w:val="00FE3B5B"/>
    <w:rsid w:val="00FE46EA"/>
    <w:rsid w:val="00FE56B2"/>
    <w:rsid w:val="00FE583A"/>
    <w:rsid w:val="00FE59E2"/>
    <w:rsid w:val="00FE7506"/>
    <w:rsid w:val="00FF00AC"/>
    <w:rsid w:val="00FF0514"/>
    <w:rsid w:val="00FF0B97"/>
    <w:rsid w:val="00FF1120"/>
    <w:rsid w:val="00FF13A4"/>
    <w:rsid w:val="00FF1C67"/>
    <w:rsid w:val="00FF1F40"/>
    <w:rsid w:val="00FF2255"/>
    <w:rsid w:val="00FF23BB"/>
    <w:rsid w:val="00FF24CD"/>
    <w:rsid w:val="00FF4E78"/>
    <w:rsid w:val="00FF5BA0"/>
    <w:rsid w:val="00FF5F4C"/>
    <w:rsid w:val="00FF7C42"/>
    <w:rsid w:val="018168F2"/>
    <w:rsid w:val="02B73DF6"/>
    <w:rsid w:val="041D2637"/>
    <w:rsid w:val="056616C6"/>
    <w:rsid w:val="0584348A"/>
    <w:rsid w:val="068A40DB"/>
    <w:rsid w:val="08172108"/>
    <w:rsid w:val="084E70A6"/>
    <w:rsid w:val="097337D9"/>
    <w:rsid w:val="0BDE3E56"/>
    <w:rsid w:val="0C307DA4"/>
    <w:rsid w:val="0CA12C6A"/>
    <w:rsid w:val="0CD65561"/>
    <w:rsid w:val="0D546ADE"/>
    <w:rsid w:val="0D665898"/>
    <w:rsid w:val="0E91465E"/>
    <w:rsid w:val="0ED76471"/>
    <w:rsid w:val="0EFF301E"/>
    <w:rsid w:val="0FF16B5D"/>
    <w:rsid w:val="10D45A57"/>
    <w:rsid w:val="11492634"/>
    <w:rsid w:val="11770097"/>
    <w:rsid w:val="117C2802"/>
    <w:rsid w:val="13123C64"/>
    <w:rsid w:val="13AD72B8"/>
    <w:rsid w:val="14C55A35"/>
    <w:rsid w:val="14E36DE5"/>
    <w:rsid w:val="18B304AC"/>
    <w:rsid w:val="1A916AD0"/>
    <w:rsid w:val="1A9233C7"/>
    <w:rsid w:val="1BD0737D"/>
    <w:rsid w:val="1EDC2A1F"/>
    <w:rsid w:val="1F480653"/>
    <w:rsid w:val="1FEE347E"/>
    <w:rsid w:val="20AA131E"/>
    <w:rsid w:val="20AA6AC7"/>
    <w:rsid w:val="20B227DF"/>
    <w:rsid w:val="20C35883"/>
    <w:rsid w:val="215132B6"/>
    <w:rsid w:val="22F44D52"/>
    <w:rsid w:val="25CD3BF1"/>
    <w:rsid w:val="26060148"/>
    <w:rsid w:val="260C7F78"/>
    <w:rsid w:val="26FC4C20"/>
    <w:rsid w:val="2842256C"/>
    <w:rsid w:val="28CD09E7"/>
    <w:rsid w:val="2AAA5A64"/>
    <w:rsid w:val="2CC145BA"/>
    <w:rsid w:val="2E325794"/>
    <w:rsid w:val="2E5E3F28"/>
    <w:rsid w:val="2F4C084C"/>
    <w:rsid w:val="2FC02AB1"/>
    <w:rsid w:val="2FC83773"/>
    <w:rsid w:val="30420D18"/>
    <w:rsid w:val="320E2E41"/>
    <w:rsid w:val="329430C8"/>
    <w:rsid w:val="32A85B4D"/>
    <w:rsid w:val="32E02FCB"/>
    <w:rsid w:val="33D45F81"/>
    <w:rsid w:val="34D21704"/>
    <w:rsid w:val="34DC714A"/>
    <w:rsid w:val="35334CAA"/>
    <w:rsid w:val="35470151"/>
    <w:rsid w:val="37D87130"/>
    <w:rsid w:val="383C6E17"/>
    <w:rsid w:val="3882558B"/>
    <w:rsid w:val="3897328D"/>
    <w:rsid w:val="393F1794"/>
    <w:rsid w:val="3C68080A"/>
    <w:rsid w:val="3F5B7773"/>
    <w:rsid w:val="3FAB1296"/>
    <w:rsid w:val="3FBC3BA6"/>
    <w:rsid w:val="400E3C80"/>
    <w:rsid w:val="40D20B93"/>
    <w:rsid w:val="41090C1D"/>
    <w:rsid w:val="425454ED"/>
    <w:rsid w:val="42545790"/>
    <w:rsid w:val="427B08F9"/>
    <w:rsid w:val="435E1E3F"/>
    <w:rsid w:val="43AB1ABD"/>
    <w:rsid w:val="447C2EEF"/>
    <w:rsid w:val="452F1F71"/>
    <w:rsid w:val="45771B08"/>
    <w:rsid w:val="46464EC8"/>
    <w:rsid w:val="46AE2A37"/>
    <w:rsid w:val="47567116"/>
    <w:rsid w:val="47CC3283"/>
    <w:rsid w:val="47E131EE"/>
    <w:rsid w:val="4ABA5AF0"/>
    <w:rsid w:val="4BEB282B"/>
    <w:rsid w:val="4C2F1EA6"/>
    <w:rsid w:val="4CBB4C60"/>
    <w:rsid w:val="4D3763EE"/>
    <w:rsid w:val="517335DA"/>
    <w:rsid w:val="537B7147"/>
    <w:rsid w:val="55620EF5"/>
    <w:rsid w:val="57516605"/>
    <w:rsid w:val="58BD3403"/>
    <w:rsid w:val="5957750D"/>
    <w:rsid w:val="5A3C4AB0"/>
    <w:rsid w:val="5A57323E"/>
    <w:rsid w:val="5A9B6400"/>
    <w:rsid w:val="5C684192"/>
    <w:rsid w:val="5D6109DD"/>
    <w:rsid w:val="5E94025E"/>
    <w:rsid w:val="5F193183"/>
    <w:rsid w:val="612C6949"/>
    <w:rsid w:val="61316CC7"/>
    <w:rsid w:val="61E84302"/>
    <w:rsid w:val="66B349F0"/>
    <w:rsid w:val="684547A3"/>
    <w:rsid w:val="68765FCE"/>
    <w:rsid w:val="69C56F06"/>
    <w:rsid w:val="6A1D24A3"/>
    <w:rsid w:val="6A600DA1"/>
    <w:rsid w:val="6A9C7359"/>
    <w:rsid w:val="6AD84106"/>
    <w:rsid w:val="6B0D0541"/>
    <w:rsid w:val="6B632997"/>
    <w:rsid w:val="6B6B1A77"/>
    <w:rsid w:val="6B875847"/>
    <w:rsid w:val="6C673EDB"/>
    <w:rsid w:val="6CAC1278"/>
    <w:rsid w:val="6F354C83"/>
    <w:rsid w:val="6F7A36E7"/>
    <w:rsid w:val="711B669A"/>
    <w:rsid w:val="713D7034"/>
    <w:rsid w:val="71540332"/>
    <w:rsid w:val="723310EB"/>
    <w:rsid w:val="725E4B71"/>
    <w:rsid w:val="727122BB"/>
    <w:rsid w:val="733639C2"/>
    <w:rsid w:val="747448C5"/>
    <w:rsid w:val="75375FAD"/>
    <w:rsid w:val="758F0627"/>
    <w:rsid w:val="76F65E05"/>
    <w:rsid w:val="771B6EF9"/>
    <w:rsid w:val="778C346C"/>
    <w:rsid w:val="7952595A"/>
    <w:rsid w:val="796D6C31"/>
    <w:rsid w:val="7B5A27E3"/>
    <w:rsid w:val="7B5D3139"/>
    <w:rsid w:val="7C1D5F0F"/>
    <w:rsid w:val="7C642822"/>
    <w:rsid w:val="7C6C0A7E"/>
    <w:rsid w:val="7E913FE4"/>
    <w:rsid w:val="7F297FEB"/>
    <w:rsid w:val="7FB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header" w:uiPriority="99"/>
    <w:lsdException w:name="footer" w:uiPriority="99"/>
    <w:lsdException w:name="envelope return" w:semiHidden="1" w:qFormat="1"/>
    <w:lsdException w:name="Default Paragraph Font" w:uiPriority="1" w:unhideWhenUsed="1"/>
    <w:lsdException w:name="Salutation" w:semiHidden="1" w:qFormat="1"/>
    <w:lsdException w:name="Body Text First Indent" w:qFormat="1"/>
    <w:lsdException w:name="Body Text First Indent 2" w:qFormat="1"/>
    <w:lsdException w:name="Body Text 2" w:qFormat="1"/>
    <w:lsdException w:name="Body Text Indent 2" w:qFormat="1"/>
    <w:lsdException w:name="Body Text Indent 3" w:qFormat="1"/>
    <w:lsdException w:name="Hyperlink" w:uiPriority="99"/>
    <w:lsdException w:name="FollowedHyperlink" w:uiPriority="99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uiPriority="99" w:qFormat="1"/>
    <w:lsdException w:name="HTML Sample" w:semiHidden="1" w:qFormat="1"/>
    <w:lsdException w:name="HTML Typewriter" w:semiHidden="1" w:qFormat="1"/>
    <w:lsdException w:name="HTML Variable" w:semiHidden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qFormat="1"/>
    <w:lsdException w:name="Table Simple 2" w:semiHidden="1" w:qFormat="1"/>
    <w:lsdException w:name="Table Simple 3" w:semiHidden="1" w:qFormat="1"/>
    <w:lsdException w:name="Table Colorful 1" w:semiHidden="1" w:qFormat="1"/>
    <w:lsdException w:name="Table Colorful 2" w:semiHidden="1" w:qFormat="1"/>
    <w:lsdException w:name="Table Colorful 3" w:semiHidden="1" w:qFormat="1"/>
    <w:lsdException w:name="Balloon Text" w:semiHidden="1" w:qFormat="1"/>
    <w:lsdException w:name="Table Grid" w:uiPriority="59"/>
    <w:lsdException w:name="Table Theme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仿宋_GB2312" w:eastAsia="仿宋_GB2312"/>
      <w:sz w:val="28"/>
    </w:rPr>
  </w:style>
  <w:style w:type="paragraph" w:styleId="1">
    <w:name w:val="heading 1"/>
    <w:basedOn w:val="a"/>
    <w:next w:val="a"/>
    <w:link w:val="1Char"/>
    <w:qFormat/>
    <w:rsid w:val="00121287"/>
    <w:pPr>
      <w:spacing w:beforeLines="100" w:before="100"/>
      <w:jc w:val="left"/>
      <w:outlineLvl w:val="0"/>
    </w:pPr>
    <w:rPr>
      <w:rFonts w:eastAsia="宋体"/>
      <w:b/>
      <w:snapToGrid w:val="0"/>
      <w:sz w:val="30"/>
    </w:rPr>
  </w:style>
  <w:style w:type="paragraph" w:styleId="2">
    <w:name w:val="heading 2"/>
    <w:basedOn w:val="a"/>
    <w:next w:val="a"/>
    <w:link w:val="2Char"/>
    <w:qFormat/>
    <w:rsid w:val="00121287"/>
    <w:pPr>
      <w:spacing w:beforeLines="50" w:before="50"/>
      <w:outlineLvl w:val="1"/>
    </w:pPr>
    <w:rPr>
      <w:rFonts w:ascii="Arial" w:hAnsi="Arial"/>
      <w:b/>
    </w:rPr>
  </w:style>
  <w:style w:type="paragraph" w:styleId="3">
    <w:name w:val="heading 3"/>
    <w:basedOn w:val="20"/>
    <w:next w:val="a0"/>
    <w:link w:val="3Char"/>
    <w:qFormat/>
    <w:rsid w:val="00121287"/>
    <w:pPr>
      <w:ind w:firstLine="200"/>
      <w:outlineLvl w:val="2"/>
    </w:pPr>
    <w:rPr>
      <w:rFonts w:eastAsia="仿宋_GB2312"/>
      <w:b/>
      <w:sz w:val="28"/>
    </w:rPr>
  </w:style>
  <w:style w:type="paragraph" w:styleId="4">
    <w:name w:val="heading 4"/>
    <w:basedOn w:val="22"/>
    <w:next w:val="a0"/>
    <w:link w:val="4Char"/>
    <w:qFormat/>
    <w:rsid w:val="001854C9"/>
    <w:pPr>
      <w:adjustRightInd w:val="0"/>
      <w:spacing w:beforeLines="0" w:before="0"/>
      <w:ind w:firstLine="200"/>
      <w:textAlignment w:val="baseline"/>
      <w:outlineLvl w:val="3"/>
    </w:pPr>
    <w:rPr>
      <w:rFonts w:ascii="仿宋_GB2312"/>
    </w:rPr>
  </w:style>
  <w:style w:type="paragraph" w:styleId="5">
    <w:name w:val="heading 5"/>
    <w:basedOn w:val="a"/>
    <w:next w:val="a0"/>
    <w:link w:val="5Char"/>
    <w:qFormat/>
    <w:pPr>
      <w:adjustRightInd w:val="0"/>
      <w:spacing w:before="200" w:after="200" w:line="315" w:lineRule="atLeast"/>
      <w:jc w:val="left"/>
      <w:textAlignment w:val="baseline"/>
      <w:outlineLvl w:val="4"/>
    </w:pPr>
    <w:rPr>
      <w:rFonts w:ascii="宋体"/>
      <w:b/>
    </w:rPr>
  </w:style>
  <w:style w:type="paragraph" w:styleId="6">
    <w:name w:val="heading 6"/>
    <w:basedOn w:val="a"/>
    <w:next w:val="a0"/>
    <w:link w:val="6Char"/>
    <w:qFormat/>
    <w:pPr>
      <w:adjustRightInd w:val="0"/>
      <w:spacing w:before="200" w:after="200" w:line="315" w:lineRule="atLeast"/>
      <w:jc w:val="left"/>
      <w:textAlignment w:val="baseline"/>
      <w:outlineLvl w:val="5"/>
    </w:pPr>
    <w:rPr>
      <w:rFonts w:ascii="黑体" w:eastAsia="黑体" w:hAnsi="Arial"/>
    </w:rPr>
  </w:style>
  <w:style w:type="paragraph" w:styleId="7">
    <w:name w:val="heading 7"/>
    <w:basedOn w:val="a"/>
    <w:next w:val="a0"/>
    <w:link w:val="7Char"/>
    <w:qFormat/>
    <w:pPr>
      <w:adjustRightInd w:val="0"/>
      <w:spacing w:before="200" w:after="200" w:line="315" w:lineRule="atLeast"/>
      <w:jc w:val="left"/>
      <w:textAlignment w:val="baseline"/>
      <w:outlineLvl w:val="6"/>
    </w:pPr>
    <w:rPr>
      <w:rFonts w:ascii="宋体"/>
    </w:rPr>
  </w:style>
  <w:style w:type="paragraph" w:styleId="8">
    <w:name w:val="heading 8"/>
    <w:basedOn w:val="a"/>
    <w:next w:val="a0"/>
    <w:link w:val="8Char"/>
    <w:qFormat/>
    <w:pPr>
      <w:adjustRightInd w:val="0"/>
      <w:spacing w:before="200" w:after="200" w:line="315" w:lineRule="atLeast"/>
      <w:jc w:val="left"/>
      <w:textAlignment w:val="baseline"/>
      <w:outlineLvl w:val="7"/>
    </w:pPr>
    <w:rPr>
      <w:rFonts w:ascii="黑体" w:eastAsia="黑体" w:hAnsi="Arial"/>
    </w:rPr>
  </w:style>
  <w:style w:type="paragraph" w:styleId="9">
    <w:name w:val="heading 9"/>
    <w:basedOn w:val="a"/>
    <w:next w:val="a0"/>
    <w:link w:val="9Char"/>
    <w:pPr>
      <w:adjustRightInd w:val="0"/>
      <w:spacing w:before="200" w:after="200" w:line="315" w:lineRule="atLeast"/>
      <w:jc w:val="left"/>
      <w:textAlignment w:val="baseline"/>
      <w:outlineLvl w:val="8"/>
    </w:pPr>
    <w:rPr>
      <w:rFonts w:ascii="黑体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121287"/>
    <w:rPr>
      <w:rFonts w:ascii="仿宋_GB2312"/>
      <w:b/>
      <w:snapToGrid w:val="0"/>
      <w:sz w:val="30"/>
    </w:rPr>
  </w:style>
  <w:style w:type="character" w:customStyle="1" w:styleId="2Char">
    <w:name w:val="标题 2 Char"/>
    <w:link w:val="2"/>
    <w:rsid w:val="00121287"/>
    <w:rPr>
      <w:rFonts w:ascii="Arial" w:eastAsia="仿宋_GB2312" w:hAnsi="Arial"/>
      <w:b/>
      <w:sz w:val="28"/>
    </w:rPr>
  </w:style>
  <w:style w:type="paragraph" w:styleId="20">
    <w:name w:val="Body Text Indent 2"/>
    <w:basedOn w:val="a"/>
    <w:link w:val="2Char0"/>
    <w:qFormat/>
    <w:pPr>
      <w:ind w:firstLine="640"/>
    </w:pPr>
    <w:rPr>
      <w:rFonts w:ascii="楷体_GB2312" w:eastAsia="楷体_GB2312"/>
      <w:sz w:val="32"/>
      <w:szCs w:val="28"/>
    </w:rPr>
  </w:style>
  <w:style w:type="character" w:customStyle="1" w:styleId="2Char0">
    <w:name w:val="正文文本缩进 2 Char"/>
    <w:link w:val="20"/>
    <w:rPr>
      <w:rFonts w:ascii="楷体_GB2312" w:eastAsia="楷体_GB2312"/>
      <w:sz w:val="32"/>
      <w:szCs w:val="28"/>
    </w:rPr>
  </w:style>
  <w:style w:type="character" w:customStyle="1" w:styleId="3Char">
    <w:name w:val="标题 3 Char"/>
    <w:link w:val="3"/>
    <w:rsid w:val="00121287"/>
    <w:rPr>
      <w:rFonts w:ascii="楷体_GB2312" w:eastAsia="仿宋_GB2312"/>
      <w:b/>
      <w:sz w:val="28"/>
      <w:szCs w:val="28"/>
    </w:rPr>
  </w:style>
  <w:style w:type="paragraph" w:styleId="a0">
    <w:name w:val="Normal Indent"/>
    <w:basedOn w:val="a"/>
  </w:style>
  <w:style w:type="paragraph" w:customStyle="1" w:styleId="22">
    <w:name w:val="样式 标题 2 + 首行缩进: 2 字符"/>
    <w:basedOn w:val="2"/>
    <w:pPr>
      <w:ind w:firstLine="300"/>
    </w:pPr>
    <w:rPr>
      <w:rFonts w:cs="宋体"/>
    </w:rPr>
  </w:style>
  <w:style w:type="character" w:customStyle="1" w:styleId="4Char">
    <w:name w:val="标题 4 Char"/>
    <w:link w:val="4"/>
    <w:qFormat/>
    <w:rsid w:val="001854C9"/>
    <w:rPr>
      <w:rFonts w:ascii="仿宋_GB2312" w:eastAsia="仿宋_GB2312" w:hAnsi="Arial" w:cs="宋体"/>
      <w:b/>
      <w:sz w:val="28"/>
    </w:rPr>
  </w:style>
  <w:style w:type="character" w:customStyle="1" w:styleId="5Char">
    <w:name w:val="标题 5 Char"/>
    <w:link w:val="5"/>
    <w:rPr>
      <w:rFonts w:ascii="宋体" w:eastAsia="仿宋_GB2312"/>
      <w:b/>
      <w:sz w:val="28"/>
    </w:rPr>
  </w:style>
  <w:style w:type="character" w:customStyle="1" w:styleId="6Char">
    <w:name w:val="标题 6 Char"/>
    <w:link w:val="6"/>
    <w:rPr>
      <w:rFonts w:ascii="黑体" w:eastAsia="黑体" w:hAnsi="Arial"/>
      <w:sz w:val="28"/>
    </w:rPr>
  </w:style>
  <w:style w:type="character" w:customStyle="1" w:styleId="7Char">
    <w:name w:val="标题 7 Char"/>
    <w:link w:val="7"/>
    <w:rPr>
      <w:rFonts w:ascii="宋体" w:eastAsia="仿宋_GB2312"/>
      <w:sz w:val="28"/>
    </w:rPr>
  </w:style>
  <w:style w:type="character" w:customStyle="1" w:styleId="8Char">
    <w:name w:val="标题 8 Char"/>
    <w:link w:val="8"/>
    <w:rPr>
      <w:rFonts w:ascii="黑体" w:eastAsia="黑体" w:hAnsi="Arial"/>
      <w:sz w:val="28"/>
    </w:rPr>
  </w:style>
  <w:style w:type="character" w:customStyle="1" w:styleId="9Char">
    <w:name w:val="标题 9 Char"/>
    <w:link w:val="9"/>
    <w:rPr>
      <w:rFonts w:ascii="黑体" w:eastAsia="黑体" w:hAnsi="Arial"/>
      <w:sz w:val="28"/>
    </w:rPr>
  </w:style>
  <w:style w:type="paragraph" w:styleId="70">
    <w:name w:val="toc 7"/>
    <w:basedOn w:val="a"/>
    <w:next w:val="a"/>
    <w:uiPriority w:val="39"/>
    <w:pPr>
      <w:ind w:left="1050"/>
      <w:jc w:val="left"/>
    </w:pPr>
    <w:rPr>
      <w:sz w:val="20"/>
    </w:rPr>
  </w:style>
  <w:style w:type="paragraph" w:styleId="a4">
    <w:name w:val="E-mail Signature"/>
    <w:basedOn w:val="a"/>
    <w:link w:val="Char"/>
    <w:semiHidden/>
    <w:qFormat/>
  </w:style>
  <w:style w:type="character" w:customStyle="1" w:styleId="Char">
    <w:name w:val="电子邮件签名 Char"/>
    <w:link w:val="a4"/>
    <w:semiHidden/>
    <w:rPr>
      <w:rFonts w:ascii="仿宋_GB2312" w:eastAsia="仿宋_GB2312"/>
      <w:sz w:val="28"/>
    </w:rPr>
  </w:style>
  <w:style w:type="paragraph" w:styleId="a5">
    <w:name w:val="caption"/>
    <w:basedOn w:val="a"/>
    <w:next w:val="a"/>
    <w:rPr>
      <w:rFonts w:ascii="Cambria" w:eastAsia="黑体" w:hAnsi="Cambria"/>
      <w:sz w:val="20"/>
    </w:rPr>
  </w:style>
  <w:style w:type="paragraph" w:styleId="a6">
    <w:name w:val="Document Map"/>
    <w:basedOn w:val="a"/>
    <w:link w:val="Char0"/>
    <w:pPr>
      <w:shd w:val="clear" w:color="auto" w:fill="000080"/>
      <w:spacing w:line="240" w:lineRule="auto"/>
      <w:ind w:firstLineChars="0" w:firstLine="0"/>
    </w:pPr>
    <w:rPr>
      <w:rFonts w:ascii="Times New Roman" w:eastAsia="宋体"/>
      <w:kern w:val="2"/>
      <w:sz w:val="21"/>
      <w:szCs w:val="24"/>
    </w:rPr>
  </w:style>
  <w:style w:type="character" w:customStyle="1" w:styleId="Char0">
    <w:name w:val="文档结构图 Char"/>
    <w:link w:val="a6"/>
    <w:rPr>
      <w:kern w:val="2"/>
      <w:sz w:val="21"/>
      <w:szCs w:val="24"/>
      <w:shd w:val="clear" w:color="auto" w:fill="000080"/>
    </w:rPr>
  </w:style>
  <w:style w:type="paragraph" w:styleId="a7">
    <w:name w:val="annotation text"/>
    <w:basedOn w:val="a"/>
    <w:link w:val="Char1"/>
    <w:pPr>
      <w:spacing w:line="480" w:lineRule="exact"/>
      <w:jc w:val="left"/>
    </w:pPr>
    <w:rPr>
      <w:kern w:val="2"/>
    </w:rPr>
  </w:style>
  <w:style w:type="character" w:customStyle="1" w:styleId="Char1">
    <w:name w:val="批注文字 Char"/>
    <w:link w:val="a7"/>
    <w:rPr>
      <w:rFonts w:ascii="仿宋_GB2312" w:eastAsia="仿宋_GB2312"/>
      <w:kern w:val="2"/>
      <w:sz w:val="28"/>
    </w:rPr>
  </w:style>
  <w:style w:type="paragraph" w:styleId="a8">
    <w:name w:val="Salutation"/>
    <w:basedOn w:val="a"/>
    <w:next w:val="a"/>
    <w:link w:val="Char2"/>
    <w:semiHidden/>
    <w:qFormat/>
  </w:style>
  <w:style w:type="character" w:customStyle="1" w:styleId="Char2">
    <w:name w:val="称呼 Char"/>
    <w:link w:val="a8"/>
    <w:semiHidden/>
    <w:rPr>
      <w:rFonts w:ascii="仿宋_GB2312" w:eastAsia="仿宋_GB2312"/>
      <w:sz w:val="28"/>
    </w:rPr>
  </w:style>
  <w:style w:type="paragraph" w:styleId="a9">
    <w:name w:val="Body Text"/>
    <w:basedOn w:val="a"/>
    <w:link w:val="Char3"/>
    <w:rPr>
      <w:sz w:val="32"/>
      <w:szCs w:val="24"/>
    </w:rPr>
  </w:style>
  <w:style w:type="character" w:customStyle="1" w:styleId="Char3">
    <w:name w:val="正文文本 Char"/>
    <w:link w:val="a9"/>
    <w:rPr>
      <w:rFonts w:ascii="仿宋_GB2312" w:eastAsia="仿宋_GB2312"/>
      <w:sz w:val="32"/>
      <w:szCs w:val="24"/>
    </w:rPr>
  </w:style>
  <w:style w:type="paragraph" w:styleId="aa">
    <w:name w:val="Body Text Indent"/>
    <w:basedOn w:val="a"/>
    <w:link w:val="Char4"/>
    <w:pPr>
      <w:ind w:left="425"/>
    </w:pPr>
    <w:rPr>
      <w:rFonts w:ascii="宋体"/>
    </w:rPr>
  </w:style>
  <w:style w:type="character" w:customStyle="1" w:styleId="Char4">
    <w:name w:val="正文文本缩进 Char"/>
    <w:link w:val="aa"/>
    <w:rPr>
      <w:rFonts w:ascii="宋体" w:eastAsia="仿宋_GB2312"/>
      <w:sz w:val="28"/>
    </w:rPr>
  </w:style>
  <w:style w:type="paragraph" w:styleId="HTML">
    <w:name w:val="HTML Address"/>
    <w:basedOn w:val="a"/>
    <w:link w:val="HTMLChar"/>
    <w:semiHidden/>
    <w:qFormat/>
    <w:rPr>
      <w:i/>
      <w:iCs/>
    </w:rPr>
  </w:style>
  <w:style w:type="character" w:customStyle="1" w:styleId="HTMLChar">
    <w:name w:val="HTML 地址 Char"/>
    <w:link w:val="HTML"/>
    <w:semiHidden/>
    <w:rPr>
      <w:rFonts w:ascii="仿宋_GB2312" w:eastAsia="仿宋_GB2312"/>
      <w:i/>
      <w:iCs/>
      <w:sz w:val="28"/>
    </w:rPr>
  </w:style>
  <w:style w:type="paragraph" w:styleId="50">
    <w:name w:val="toc 5"/>
    <w:basedOn w:val="a"/>
    <w:next w:val="a"/>
    <w:uiPriority w:val="39"/>
    <w:pPr>
      <w:ind w:left="630"/>
      <w:jc w:val="left"/>
    </w:pPr>
    <w:rPr>
      <w:sz w:val="20"/>
    </w:rPr>
  </w:style>
  <w:style w:type="paragraph" w:styleId="30">
    <w:name w:val="toc 3"/>
    <w:basedOn w:val="a"/>
    <w:next w:val="a"/>
    <w:uiPriority w:val="39"/>
    <w:qFormat/>
    <w:rsid w:val="00BF2EF4"/>
    <w:pPr>
      <w:spacing w:line="400" w:lineRule="exact"/>
    </w:pPr>
    <w:rPr>
      <w:sz w:val="21"/>
    </w:rPr>
  </w:style>
  <w:style w:type="paragraph" w:styleId="ab">
    <w:name w:val="Plain Text"/>
    <w:basedOn w:val="a"/>
    <w:link w:val="Char5"/>
    <w:rPr>
      <w:rFonts w:ascii="宋体" w:eastAsia="楷体_GB2312" w:hAnsi="Courier New"/>
      <w:szCs w:val="21"/>
    </w:rPr>
  </w:style>
  <w:style w:type="character" w:customStyle="1" w:styleId="Char5">
    <w:name w:val="纯文本 Char"/>
    <w:link w:val="ab"/>
    <w:qFormat/>
    <w:locked/>
    <w:rPr>
      <w:rFonts w:ascii="宋体" w:eastAsia="楷体_GB2312" w:hAnsi="Courier New"/>
      <w:kern w:val="2"/>
      <w:sz w:val="28"/>
      <w:szCs w:val="21"/>
      <w:lang w:val="en-US" w:eastAsia="zh-CN" w:bidi="ar-SA"/>
    </w:rPr>
  </w:style>
  <w:style w:type="paragraph" w:styleId="80">
    <w:name w:val="toc 8"/>
    <w:basedOn w:val="a"/>
    <w:next w:val="a"/>
    <w:uiPriority w:val="39"/>
    <w:pPr>
      <w:ind w:left="1260"/>
      <w:jc w:val="left"/>
    </w:pPr>
    <w:rPr>
      <w:sz w:val="20"/>
    </w:rPr>
  </w:style>
  <w:style w:type="paragraph" w:styleId="ac">
    <w:name w:val="Date"/>
    <w:basedOn w:val="a"/>
    <w:next w:val="a"/>
    <w:link w:val="Char6"/>
    <w:pPr>
      <w:adjustRightInd w:val="0"/>
      <w:spacing w:line="315" w:lineRule="atLeast"/>
      <w:jc w:val="right"/>
      <w:textAlignment w:val="baseline"/>
    </w:pPr>
    <w:rPr>
      <w:rFonts w:ascii="宋体"/>
      <w:b/>
      <w:sz w:val="44"/>
    </w:rPr>
  </w:style>
  <w:style w:type="character" w:customStyle="1" w:styleId="Char6">
    <w:name w:val="日期 Char"/>
    <w:link w:val="ac"/>
    <w:rPr>
      <w:rFonts w:ascii="宋体" w:eastAsia="仿宋_GB2312"/>
      <w:b/>
      <w:sz w:val="44"/>
    </w:rPr>
  </w:style>
  <w:style w:type="paragraph" w:styleId="ad">
    <w:name w:val="Balloon Text"/>
    <w:basedOn w:val="a"/>
    <w:link w:val="Char7"/>
    <w:semiHidden/>
    <w:qFormat/>
    <w:rPr>
      <w:sz w:val="18"/>
      <w:szCs w:val="18"/>
    </w:rPr>
  </w:style>
  <w:style w:type="character" w:customStyle="1" w:styleId="Char7">
    <w:name w:val="批注框文本 Char"/>
    <w:link w:val="ad"/>
    <w:semiHidden/>
    <w:rPr>
      <w:rFonts w:ascii="仿宋_GB2312" w:eastAsia="仿宋_GB2312"/>
      <w:sz w:val="18"/>
      <w:szCs w:val="18"/>
    </w:rPr>
  </w:style>
  <w:style w:type="paragraph" w:styleId="ae">
    <w:name w:val="footer"/>
    <w:basedOn w:val="a"/>
    <w:link w:val="Char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8">
    <w:name w:val="页脚 Char"/>
    <w:link w:val="ae"/>
    <w:uiPriority w:val="99"/>
    <w:rPr>
      <w:rFonts w:ascii="仿宋_GB2312" w:eastAsia="仿宋_GB2312"/>
      <w:kern w:val="2"/>
      <w:sz w:val="18"/>
    </w:rPr>
  </w:style>
  <w:style w:type="paragraph" w:styleId="af">
    <w:name w:val="envelope return"/>
    <w:basedOn w:val="a"/>
    <w:semiHidden/>
    <w:qFormat/>
    <w:pPr>
      <w:snapToGrid w:val="0"/>
    </w:pPr>
    <w:rPr>
      <w:rFonts w:ascii="Arial" w:hAnsi="Arial" w:cs="Arial"/>
    </w:rPr>
  </w:style>
  <w:style w:type="paragraph" w:styleId="af0">
    <w:name w:val="header"/>
    <w:basedOn w:val="a"/>
    <w:link w:val="Char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9">
    <w:name w:val="页眉 Char"/>
    <w:link w:val="af0"/>
    <w:uiPriority w:val="99"/>
    <w:rPr>
      <w:rFonts w:ascii="仿宋_GB2312" w:eastAsia="仿宋_GB2312"/>
      <w:sz w:val="18"/>
    </w:rPr>
  </w:style>
  <w:style w:type="paragraph" w:styleId="10">
    <w:name w:val="toc 1"/>
    <w:basedOn w:val="a"/>
    <w:next w:val="a"/>
    <w:uiPriority w:val="39"/>
    <w:qFormat/>
    <w:rsid w:val="00BF2EF4"/>
    <w:pPr>
      <w:spacing w:beforeLines="50" w:before="50" w:line="440" w:lineRule="exact"/>
      <w:ind w:firstLineChars="0" w:firstLine="0"/>
    </w:pPr>
    <w:rPr>
      <w:rFonts w:hAnsi="Arial" w:cs="Arial"/>
      <w:b/>
      <w:bCs/>
      <w:caps/>
      <w:szCs w:val="24"/>
    </w:rPr>
  </w:style>
  <w:style w:type="paragraph" w:styleId="40">
    <w:name w:val="toc 4"/>
    <w:basedOn w:val="a"/>
    <w:next w:val="a"/>
    <w:uiPriority w:val="39"/>
    <w:qFormat/>
    <w:pPr>
      <w:ind w:left="420"/>
      <w:jc w:val="left"/>
    </w:pPr>
    <w:rPr>
      <w:sz w:val="20"/>
    </w:rPr>
  </w:style>
  <w:style w:type="paragraph" w:styleId="60">
    <w:name w:val="toc 6"/>
    <w:basedOn w:val="a"/>
    <w:next w:val="a"/>
    <w:uiPriority w:val="39"/>
    <w:pPr>
      <w:ind w:left="840"/>
      <w:jc w:val="left"/>
    </w:pPr>
    <w:rPr>
      <w:sz w:val="20"/>
    </w:rPr>
  </w:style>
  <w:style w:type="paragraph" w:styleId="31">
    <w:name w:val="Body Text Indent 3"/>
    <w:basedOn w:val="a"/>
    <w:link w:val="3Char0"/>
    <w:qFormat/>
    <w:pPr>
      <w:ind w:left="641" w:firstLine="198"/>
    </w:pPr>
    <w:rPr>
      <w:rFonts w:ascii="宋体" w:eastAsia="楷体_GB2312"/>
      <w:sz w:val="32"/>
    </w:rPr>
  </w:style>
  <w:style w:type="character" w:customStyle="1" w:styleId="3Char0">
    <w:name w:val="正文文本缩进 3 Char"/>
    <w:link w:val="31"/>
    <w:rPr>
      <w:rFonts w:ascii="宋体" w:eastAsia="楷体_GB2312"/>
      <w:sz w:val="32"/>
    </w:rPr>
  </w:style>
  <w:style w:type="paragraph" w:styleId="21">
    <w:name w:val="toc 2"/>
    <w:basedOn w:val="a"/>
    <w:next w:val="a"/>
    <w:uiPriority w:val="39"/>
    <w:qFormat/>
    <w:rsid w:val="00BF2EF4"/>
    <w:pPr>
      <w:spacing w:line="440" w:lineRule="exact"/>
    </w:pPr>
    <w:rPr>
      <w:bCs/>
      <w:sz w:val="26"/>
    </w:rPr>
  </w:style>
  <w:style w:type="paragraph" w:styleId="90">
    <w:name w:val="toc 9"/>
    <w:basedOn w:val="a"/>
    <w:next w:val="a"/>
    <w:uiPriority w:val="39"/>
    <w:qFormat/>
    <w:pPr>
      <w:ind w:left="1470"/>
      <w:jc w:val="left"/>
    </w:pPr>
    <w:rPr>
      <w:sz w:val="20"/>
    </w:rPr>
  </w:style>
  <w:style w:type="paragraph" w:styleId="23">
    <w:name w:val="Body Text 2"/>
    <w:basedOn w:val="a"/>
    <w:link w:val="2Char1"/>
    <w:qFormat/>
    <w:pPr>
      <w:spacing w:after="120" w:line="480" w:lineRule="auto"/>
    </w:pPr>
  </w:style>
  <w:style w:type="character" w:customStyle="1" w:styleId="2Char1">
    <w:name w:val="正文文本 2 Char"/>
    <w:link w:val="23"/>
    <w:rPr>
      <w:rFonts w:ascii="仿宋_GB2312" w:eastAsia="仿宋_GB2312"/>
      <w:sz w:val="28"/>
    </w:rPr>
  </w:style>
  <w:style w:type="paragraph" w:styleId="HTML0">
    <w:name w:val="HTML Preformatted"/>
    <w:basedOn w:val="a"/>
    <w:link w:val="HTMLChar0"/>
    <w:uiPriority w:val="99"/>
    <w:semiHidden/>
    <w:qFormat/>
    <w:rPr>
      <w:rFonts w:ascii="Courier New" w:hAnsi="Courier New" w:cs="Courier New"/>
      <w:sz w:val="20"/>
    </w:rPr>
  </w:style>
  <w:style w:type="character" w:customStyle="1" w:styleId="HTMLChar0">
    <w:name w:val="HTML 预设格式 Char"/>
    <w:link w:val="HTML0"/>
    <w:uiPriority w:val="99"/>
    <w:semiHidden/>
    <w:rPr>
      <w:rFonts w:ascii="Courier New" w:eastAsia="仿宋_GB2312" w:hAnsi="Courier New" w:cs="Courier New"/>
    </w:rPr>
  </w:style>
  <w:style w:type="paragraph" w:styleId="af1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11">
    <w:name w:val="index 1"/>
    <w:basedOn w:val="a"/>
    <w:next w:val="a"/>
    <w:pPr>
      <w:spacing w:line="480" w:lineRule="exact"/>
    </w:pPr>
    <w:rPr>
      <w:kern w:val="2"/>
    </w:rPr>
  </w:style>
  <w:style w:type="paragraph" w:styleId="af2">
    <w:name w:val="Title"/>
    <w:basedOn w:val="a"/>
    <w:link w:val="Chara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a">
    <w:name w:val="标题 Char"/>
    <w:link w:val="af2"/>
    <w:rPr>
      <w:rFonts w:ascii="Arial" w:eastAsia="仿宋_GB2312" w:hAnsi="Arial" w:cs="Arial"/>
      <w:b/>
      <w:bCs/>
      <w:sz w:val="32"/>
      <w:szCs w:val="32"/>
    </w:rPr>
  </w:style>
  <w:style w:type="paragraph" w:styleId="af3">
    <w:name w:val="Body Text First Indent"/>
    <w:basedOn w:val="a9"/>
    <w:link w:val="Charb"/>
    <w:qFormat/>
    <w:pPr>
      <w:spacing w:after="120"/>
      <w:ind w:firstLineChars="100" w:firstLine="420"/>
    </w:pPr>
    <w:rPr>
      <w:sz w:val="21"/>
      <w:szCs w:val="20"/>
    </w:rPr>
  </w:style>
  <w:style w:type="character" w:customStyle="1" w:styleId="Charb">
    <w:name w:val="正文首行缩进 Char"/>
    <w:link w:val="af3"/>
    <w:rPr>
      <w:rFonts w:ascii="仿宋_GB2312" w:eastAsia="仿宋_GB2312"/>
      <w:sz w:val="21"/>
    </w:rPr>
  </w:style>
  <w:style w:type="paragraph" w:styleId="24">
    <w:name w:val="Body Text First Indent 2"/>
    <w:basedOn w:val="aa"/>
    <w:link w:val="2Char2"/>
    <w:qFormat/>
    <w:pPr>
      <w:spacing w:after="120"/>
      <w:ind w:leftChars="200" w:left="420" w:firstLine="420"/>
    </w:pPr>
    <w:rPr>
      <w:rFonts w:ascii="Times New Roman"/>
      <w:sz w:val="21"/>
      <w:szCs w:val="24"/>
    </w:rPr>
  </w:style>
  <w:style w:type="character" w:customStyle="1" w:styleId="2Char2">
    <w:name w:val="正文首行缩进 2 Char"/>
    <w:link w:val="24"/>
    <w:rPr>
      <w:rFonts w:ascii="宋体" w:eastAsia="仿宋_GB2312"/>
      <w:sz w:val="21"/>
      <w:szCs w:val="24"/>
    </w:rPr>
  </w:style>
  <w:style w:type="table" w:styleId="af4">
    <w:name w:val="Table Grid"/>
    <w:basedOn w:val="a2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Theme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olorful 1"/>
    <w:basedOn w:val="a2"/>
    <w:semiHidden/>
    <w:qFormat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5">
    <w:name w:val="Table Colorful 2"/>
    <w:basedOn w:val="a2"/>
    <w:semiHidden/>
    <w:qFormat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2">
    <w:name w:val="Table Colorful 3"/>
    <w:basedOn w:val="a2"/>
    <w:semiHidden/>
    <w:qFormat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">
    <w:name w:val="Table Simple 1"/>
    <w:basedOn w:val="a2"/>
    <w:semiHidden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6">
    <w:name w:val="Table Simple 2"/>
    <w:basedOn w:val="a2"/>
    <w:semiHidden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3">
    <w:name w:val="Table Simple 3"/>
    <w:basedOn w:val="a2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af6">
    <w:name w:val="Strong"/>
    <w:rPr>
      <w:b/>
      <w:bCs/>
    </w:rPr>
  </w:style>
  <w:style w:type="character" w:styleId="af7">
    <w:name w:val="page number"/>
  </w:style>
  <w:style w:type="character" w:styleId="af8">
    <w:name w:val="FollowedHyperlink"/>
    <w:uiPriority w:val="99"/>
    <w:rPr>
      <w:color w:val="800080"/>
      <w:u w:val="single"/>
    </w:rPr>
  </w:style>
  <w:style w:type="character" w:styleId="af9">
    <w:name w:val="Emphasis"/>
    <w:rPr>
      <w:i/>
      <w:iCs/>
    </w:rPr>
  </w:style>
  <w:style w:type="character" w:styleId="HTML1">
    <w:name w:val="HTML Definition"/>
    <w:semiHidden/>
    <w:qFormat/>
    <w:rPr>
      <w:i/>
      <w:iCs/>
    </w:rPr>
  </w:style>
  <w:style w:type="character" w:styleId="HTML2">
    <w:name w:val="HTML Typewriter"/>
    <w:semiHidden/>
    <w:qFormat/>
    <w:rPr>
      <w:rFonts w:ascii="Courier New" w:hAnsi="Courier New" w:cs="Courier New"/>
      <w:sz w:val="20"/>
      <w:szCs w:val="20"/>
    </w:rPr>
  </w:style>
  <w:style w:type="character" w:styleId="HTML3">
    <w:name w:val="HTML Acronym"/>
    <w:semiHidden/>
    <w:qFormat/>
  </w:style>
  <w:style w:type="character" w:styleId="HTML4">
    <w:name w:val="HTML Variable"/>
    <w:semiHidden/>
    <w:qFormat/>
    <w:rPr>
      <w:i/>
      <w:iCs/>
    </w:rPr>
  </w:style>
  <w:style w:type="character" w:styleId="afa">
    <w:name w:val="Hyperlink"/>
    <w:uiPriority w:val="99"/>
    <w:rPr>
      <w:color w:val="0000CC"/>
      <w:u w:val="single"/>
    </w:rPr>
  </w:style>
  <w:style w:type="character" w:styleId="HTML5">
    <w:name w:val="HTML Code"/>
    <w:semiHidden/>
    <w:qFormat/>
    <w:rPr>
      <w:rFonts w:ascii="Courier New" w:hAnsi="Courier New" w:cs="Courier New"/>
      <w:sz w:val="20"/>
      <w:szCs w:val="20"/>
    </w:rPr>
  </w:style>
  <w:style w:type="character" w:styleId="afb">
    <w:name w:val="annotation reference"/>
    <w:rPr>
      <w:sz w:val="21"/>
    </w:rPr>
  </w:style>
  <w:style w:type="character" w:styleId="HTML6">
    <w:name w:val="HTML Cite"/>
    <w:semiHidden/>
    <w:qFormat/>
    <w:rPr>
      <w:i/>
      <w:iCs/>
    </w:rPr>
  </w:style>
  <w:style w:type="character" w:styleId="HTML7">
    <w:name w:val="HTML Keyboard"/>
    <w:semiHidden/>
    <w:qFormat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qFormat/>
    <w:rPr>
      <w:rFonts w:ascii="Courier New" w:hAnsi="Courier New" w:cs="Courier New"/>
    </w:rPr>
  </w:style>
  <w:style w:type="character" w:customStyle="1" w:styleId="font41">
    <w:name w:val="font41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highlight1">
    <w:name w:val="highlight1"/>
    <w:semiHidden/>
    <w:rPr>
      <w:sz w:val="21"/>
      <w:szCs w:val="21"/>
    </w:rPr>
  </w:style>
  <w:style w:type="character" w:customStyle="1" w:styleId="font01">
    <w:name w:val="font01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style14">
    <w:name w:val="fontstyle14"/>
  </w:style>
  <w:style w:type="character" w:customStyle="1" w:styleId="font11">
    <w:name w:val="font1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Lines="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14">
    <w:name w:val="样式1"/>
    <w:basedOn w:val="a"/>
    <w:next w:val="40"/>
    <w:pPr>
      <w:spacing w:line="500" w:lineRule="exact"/>
      <w:ind w:firstLine="573"/>
    </w:pPr>
    <w:rPr>
      <w:rFonts w:eastAsia="华文中宋"/>
      <w:szCs w:val="28"/>
    </w:rPr>
  </w:style>
  <w:style w:type="paragraph" w:customStyle="1" w:styleId="10026">
    <w:name w:val="样式 标题 1 + 华文中宋 三号 非加粗 居中 段前: 0 磅 段后: 0 磅 行距: 固定值 26 磅"/>
    <w:basedOn w:val="1"/>
    <w:rPr>
      <w:rFonts w:ascii="华文中宋" w:hAnsi="华文中宋" w:cs="宋体"/>
    </w:rPr>
  </w:style>
  <w:style w:type="paragraph" w:customStyle="1" w:styleId="xl25">
    <w:name w:val="xl25"/>
    <w:basedOn w:val="a"/>
    <w:semiHidden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16"/>
      <w:szCs w:val="16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/>
      <w:sz w:val="18"/>
      <w:szCs w:val="18"/>
    </w:rPr>
  </w:style>
  <w:style w:type="paragraph" w:customStyle="1" w:styleId="Char10">
    <w:name w:val="Char1"/>
    <w:basedOn w:val="a"/>
    <w:rPr>
      <w:rFonts w:ascii="Tahoma" w:hAnsi="Tahoma"/>
      <w:sz w:val="24"/>
    </w:rPr>
  </w:style>
  <w:style w:type="paragraph" w:customStyle="1" w:styleId="xl24">
    <w:name w:val="xl24"/>
    <w:basedOn w:val="a"/>
    <w:semiHidden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16"/>
      <w:szCs w:val="16"/>
    </w:rPr>
  </w:style>
  <w:style w:type="paragraph" w:customStyle="1" w:styleId="xl38">
    <w:name w:val="xl38"/>
    <w:basedOn w:val="a"/>
    <w:semiHidden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sz w:val="16"/>
      <w:szCs w:val="16"/>
    </w:rPr>
  </w:style>
  <w:style w:type="paragraph" w:customStyle="1" w:styleId="Charc">
    <w:name w:val="Char"/>
    <w:basedOn w:val="a"/>
    <w:rPr>
      <w:rFonts w:ascii="Tahoma" w:hAnsi="Tahoma"/>
      <w:sz w:val="24"/>
    </w:rPr>
  </w:style>
  <w:style w:type="paragraph" w:customStyle="1" w:styleId="xl28">
    <w:name w:val="xl28"/>
    <w:basedOn w:val="a"/>
    <w:semiHidden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30">
    <w:name w:val="xl30"/>
    <w:basedOn w:val="a"/>
    <w:semiHidden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31">
    <w:name w:val="xl31"/>
    <w:basedOn w:val="a"/>
    <w:semiHidden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32">
    <w:name w:val="xl32"/>
    <w:basedOn w:val="a"/>
    <w:semiHidden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29">
    <w:name w:val="xl29"/>
    <w:basedOn w:val="a"/>
    <w:semiHidden/>
    <w:qFormat/>
    <w:pPr>
      <w:widowControl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Char20">
    <w:name w:val="Char2"/>
    <w:basedOn w:val="a"/>
    <w:rPr>
      <w:rFonts w:ascii="Tahoma" w:hAnsi="Tahoma"/>
      <w:sz w:val="24"/>
    </w:rPr>
  </w:style>
  <w:style w:type="paragraph" w:customStyle="1" w:styleId="20026">
    <w:name w:val="样式 标题 2 + 华文中宋 小三 非加粗 段前: 0 磅 段后: 0 磅 行距: 固定值 26 磅"/>
    <w:basedOn w:val="2"/>
    <w:rPr>
      <w:rFonts w:ascii="华文中宋" w:hAnsi="华文中宋" w:cs="宋体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/>
      <w:sz w:val="16"/>
      <w:szCs w:val="16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71">
    <w:name w:val="样式7"/>
    <w:basedOn w:val="a"/>
    <w:pPr>
      <w:spacing w:line="360" w:lineRule="auto"/>
      <w:ind w:firstLine="567"/>
    </w:pPr>
  </w:style>
  <w:style w:type="paragraph" w:customStyle="1" w:styleId="xl26">
    <w:name w:val="xl26"/>
    <w:basedOn w:val="a"/>
    <w:semiHidden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a"/>
    <w:semiHidden/>
    <w:qFormat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Chard">
    <w:name w:val="Char"/>
    <w:basedOn w:val="a"/>
    <w:pPr>
      <w:spacing w:line="480" w:lineRule="exact"/>
    </w:pPr>
    <w:rPr>
      <w:rFonts w:ascii="Tahoma" w:hAnsi="Tahoma"/>
      <w:kern w:val="2"/>
      <w:sz w:val="24"/>
    </w:rPr>
  </w:style>
  <w:style w:type="paragraph" w:customStyle="1" w:styleId="Char1CharCharChar">
    <w:name w:val="Char1 Char Char Char"/>
    <w:basedOn w:val="a"/>
    <w:pPr>
      <w:spacing w:line="480" w:lineRule="exact"/>
    </w:pPr>
    <w:rPr>
      <w:rFonts w:ascii="Tahoma" w:hAnsi="Tahoma"/>
      <w:kern w:val="2"/>
      <w:sz w:val="24"/>
    </w:rPr>
  </w:style>
  <w:style w:type="paragraph" w:customStyle="1" w:styleId="Char40">
    <w:name w:val="Char4"/>
    <w:basedOn w:val="a"/>
    <w:pPr>
      <w:spacing w:line="480" w:lineRule="exact"/>
    </w:pPr>
    <w:rPr>
      <w:rFonts w:ascii="Tahoma" w:hAnsi="Tahoma"/>
      <w:kern w:val="2"/>
      <w:sz w:val="24"/>
    </w:rPr>
  </w:style>
  <w:style w:type="paragraph" w:customStyle="1" w:styleId="p0">
    <w:name w:val="p0"/>
    <w:basedOn w:val="a"/>
    <w:pPr>
      <w:widowControl/>
      <w:spacing w:line="480" w:lineRule="exact"/>
      <w:ind w:firstLine="420"/>
      <w:jc w:val="left"/>
    </w:pPr>
    <w:rPr>
      <w:sz w:val="20"/>
    </w:rPr>
  </w:style>
  <w:style w:type="character" w:customStyle="1" w:styleId="text">
    <w:name w:val="text"/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paragraph" w:customStyle="1" w:styleId="pic-info">
    <w:name w:val="pic-info"/>
    <w:basedOn w:val="a"/>
    <w:pPr>
      <w:widowControl/>
      <w:spacing w:before="100" w:beforeAutospacing="1" w:after="100" w:afterAutospacing="1" w:line="480" w:lineRule="exact"/>
      <w:jc w:val="left"/>
    </w:pPr>
    <w:rPr>
      <w:rFonts w:ascii="宋体" w:hAnsi="宋体" w:cs="宋体"/>
      <w:sz w:val="24"/>
      <w:szCs w:val="24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 w:line="480" w:lineRule="exact"/>
      <w:jc w:val="left"/>
    </w:pPr>
    <w:rPr>
      <w:rFonts w:ascii="宋体" w:hAnsi="宋体" w:cs="宋体"/>
      <w:sz w:val="24"/>
      <w:szCs w:val="24"/>
    </w:rPr>
  </w:style>
  <w:style w:type="paragraph" w:customStyle="1" w:styleId="CharCharChar">
    <w:name w:val="Char Char Char"/>
    <w:basedOn w:val="a"/>
    <w:pPr>
      <w:spacing w:line="480" w:lineRule="exact"/>
    </w:pPr>
    <w:rPr>
      <w:kern w:val="2"/>
      <w:szCs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rFonts w:ascii="宋体" w:hAnsi="宋体" w:cs="宋体"/>
      <w:sz w:val="22"/>
      <w:szCs w:val="22"/>
    </w:rPr>
  </w:style>
  <w:style w:type="paragraph" w:styleId="TOC">
    <w:name w:val="TOC Heading"/>
    <w:basedOn w:val="1"/>
    <w:next w:val="a"/>
    <w:uiPriority w:val="39"/>
    <w:qFormat/>
    <w:pPr>
      <w:keepNext/>
      <w:keepLines/>
      <w:widowControl/>
      <w:snapToGrid w:val="0"/>
      <w:spacing w:beforeLines="0" w:before="480" w:line="276" w:lineRule="auto"/>
      <w:ind w:firstLineChars="0" w:firstLine="0"/>
      <w:outlineLvl w:val="9"/>
    </w:pPr>
    <w:rPr>
      <w:rFonts w:ascii="Cambria" w:hAnsi="Cambria"/>
      <w:b w:val="0"/>
      <w:bCs/>
      <w:color w:val="365F91"/>
      <w:sz w:val="28"/>
      <w:szCs w:val="28"/>
    </w:rPr>
  </w:style>
  <w:style w:type="paragraph" w:customStyle="1" w:styleId="Char1CharCharChar0">
    <w:name w:val="Char1 Char Char Char"/>
    <w:basedOn w:val="a"/>
    <w:pPr>
      <w:spacing w:line="480" w:lineRule="exact"/>
    </w:pPr>
    <w:rPr>
      <w:rFonts w:ascii="Tahoma" w:hAnsi="Tahoma"/>
      <w:kern w:val="2"/>
      <w:sz w:val="24"/>
    </w:rPr>
  </w:style>
  <w:style w:type="paragraph" w:customStyle="1" w:styleId="Char41">
    <w:name w:val="Char4"/>
    <w:basedOn w:val="a"/>
    <w:pPr>
      <w:spacing w:line="480" w:lineRule="exact"/>
    </w:pPr>
    <w:rPr>
      <w:rFonts w:ascii="Tahoma" w:hAnsi="Tahoma"/>
      <w:kern w:val="2"/>
      <w:sz w:val="24"/>
    </w:rPr>
  </w:style>
  <w:style w:type="character" w:styleId="afc">
    <w:name w:val="Placeholder Text"/>
    <w:uiPriority w:val="99"/>
    <w:semiHidden/>
    <w:rPr>
      <w:color w:val="808080"/>
    </w:rPr>
  </w:style>
  <w:style w:type="table" w:customStyle="1" w:styleId="210">
    <w:name w:val="彩色型 21"/>
    <w:basedOn w:val="a2"/>
    <w:semiHidden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0">
    <w:name w:val="彩色型 11"/>
    <w:basedOn w:val="a2"/>
    <w:semiHidden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0">
    <w:name w:val="彩色型 31"/>
    <w:basedOn w:val="a2"/>
    <w:semiHidden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111">
    <w:name w:val="简明型 11"/>
    <w:basedOn w:val="a2"/>
    <w:semiHidden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1">
    <w:name w:val="简明型 21"/>
    <w:basedOn w:val="a2"/>
    <w:semiHidden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1">
    <w:name w:val="简明型 31"/>
    <w:basedOn w:val="a2"/>
    <w:semiHidden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paragraph" w:customStyle="1" w:styleId="27">
    <w:name w:val="正文缩2"/>
    <w:next w:val="a"/>
    <w:link w:val="2Char3"/>
    <w:qFormat/>
    <w:pPr>
      <w:widowControl w:val="0"/>
      <w:wordWrap w:val="0"/>
      <w:topLinePunct/>
      <w:spacing w:line="276" w:lineRule="auto"/>
      <w:ind w:firstLineChars="200" w:firstLine="420"/>
    </w:pPr>
    <w:rPr>
      <w:sz w:val="21"/>
      <w:szCs w:val="24"/>
    </w:rPr>
  </w:style>
  <w:style w:type="character" w:customStyle="1" w:styleId="2Char3">
    <w:name w:val="正文缩2 Char"/>
    <w:link w:val="27"/>
    <w:rPr>
      <w:sz w:val="21"/>
      <w:szCs w:val="24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fd">
    <w:name w:val="No Spacing"/>
    <w:link w:val="Chare"/>
    <w:uiPriority w:val="1"/>
    <w:qFormat/>
    <w:rPr>
      <w:rFonts w:ascii="Calibri" w:hAnsi="Calibri"/>
      <w:sz w:val="22"/>
      <w:szCs w:val="22"/>
    </w:rPr>
  </w:style>
  <w:style w:type="character" w:customStyle="1" w:styleId="Chare">
    <w:name w:val="无间隔 Char"/>
    <w:link w:val="afd"/>
    <w:uiPriority w:val="1"/>
    <w:rPr>
      <w:rFonts w:ascii="Calibri" w:hAnsi="Calibri"/>
      <w:sz w:val="22"/>
      <w:szCs w:val="22"/>
    </w:rPr>
  </w:style>
  <w:style w:type="table" w:customStyle="1" w:styleId="220">
    <w:name w:val="彩色型 22"/>
    <w:basedOn w:val="a2"/>
    <w:semiHidden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0">
    <w:name w:val="彩色型 12"/>
    <w:basedOn w:val="a2"/>
    <w:semiHidden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0">
    <w:name w:val="彩色型 32"/>
    <w:basedOn w:val="a2"/>
    <w:semiHidden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121">
    <w:name w:val="简明型 12"/>
    <w:basedOn w:val="a2"/>
    <w:semiHidden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21">
    <w:name w:val="简明型 22"/>
    <w:basedOn w:val="a2"/>
    <w:semiHidden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1">
    <w:name w:val="简明型 32"/>
    <w:basedOn w:val="a2"/>
    <w:semiHidden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230">
    <w:name w:val="彩色型 23"/>
    <w:basedOn w:val="a2"/>
    <w:semiHidden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0">
    <w:name w:val="彩色型 13"/>
    <w:basedOn w:val="a2"/>
    <w:semiHidden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30">
    <w:name w:val="彩色型 33"/>
    <w:basedOn w:val="a2"/>
    <w:semiHidden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131">
    <w:name w:val="简明型 13"/>
    <w:basedOn w:val="a2"/>
    <w:semiHidden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31">
    <w:name w:val="简明型 23"/>
    <w:basedOn w:val="a2"/>
    <w:semiHidden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31">
    <w:name w:val="简明型 33"/>
    <w:basedOn w:val="a2"/>
    <w:semiHidden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customStyle="1" w:styleId="Char11">
    <w:name w:val="纯文本 Char1"/>
    <w:uiPriority w:val="99"/>
    <w:semiHidden/>
    <w:rPr>
      <w:rFonts w:ascii="宋体" w:hAnsi="Courier New" w:cs="Courier New"/>
      <w:kern w:val="2"/>
      <w:sz w:val="21"/>
      <w:szCs w:val="21"/>
    </w:rPr>
  </w:style>
  <w:style w:type="character" w:customStyle="1" w:styleId="Char12">
    <w:name w:val="页脚 Char1"/>
    <w:uiPriority w:val="99"/>
    <w:semiHidden/>
    <w:rPr>
      <w:kern w:val="2"/>
      <w:sz w:val="18"/>
      <w:szCs w:val="18"/>
    </w:rPr>
  </w:style>
  <w:style w:type="table" w:customStyle="1" w:styleId="240">
    <w:name w:val="彩色型 24"/>
    <w:basedOn w:val="a2"/>
    <w:semiHidden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0">
    <w:name w:val="彩色型 14"/>
    <w:basedOn w:val="a2"/>
    <w:semiHidden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4">
    <w:name w:val="彩色型 34"/>
    <w:basedOn w:val="a2"/>
    <w:semiHidden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141">
    <w:name w:val="简明型 14"/>
    <w:basedOn w:val="a2"/>
    <w:semiHidden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41">
    <w:name w:val="简明型 24"/>
    <w:basedOn w:val="a2"/>
    <w:semiHidden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40">
    <w:name w:val="简明型 34"/>
    <w:basedOn w:val="a2"/>
    <w:semiHidden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15">
    <w:name w:val="网格型1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header" w:uiPriority="99"/>
    <w:lsdException w:name="footer" w:uiPriority="99"/>
    <w:lsdException w:name="envelope return" w:semiHidden="1" w:qFormat="1"/>
    <w:lsdException w:name="Default Paragraph Font" w:uiPriority="1" w:unhideWhenUsed="1"/>
    <w:lsdException w:name="Salutation" w:semiHidden="1" w:qFormat="1"/>
    <w:lsdException w:name="Body Text First Indent" w:qFormat="1"/>
    <w:lsdException w:name="Body Text First Indent 2" w:qFormat="1"/>
    <w:lsdException w:name="Body Text 2" w:qFormat="1"/>
    <w:lsdException w:name="Body Text Indent 2" w:qFormat="1"/>
    <w:lsdException w:name="Body Text Indent 3" w:qFormat="1"/>
    <w:lsdException w:name="Hyperlink" w:uiPriority="99"/>
    <w:lsdException w:name="FollowedHyperlink" w:uiPriority="99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uiPriority="99" w:qFormat="1"/>
    <w:lsdException w:name="HTML Sample" w:semiHidden="1" w:qFormat="1"/>
    <w:lsdException w:name="HTML Typewriter" w:semiHidden="1" w:qFormat="1"/>
    <w:lsdException w:name="HTML Variable" w:semiHidden="1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qFormat="1"/>
    <w:lsdException w:name="Table Simple 2" w:semiHidden="1" w:qFormat="1"/>
    <w:lsdException w:name="Table Simple 3" w:semiHidden="1" w:qFormat="1"/>
    <w:lsdException w:name="Table Colorful 1" w:semiHidden="1" w:qFormat="1"/>
    <w:lsdException w:name="Table Colorful 2" w:semiHidden="1" w:qFormat="1"/>
    <w:lsdException w:name="Table Colorful 3" w:semiHidden="1" w:qFormat="1"/>
    <w:lsdException w:name="Balloon Text" w:semiHidden="1" w:qFormat="1"/>
    <w:lsdException w:name="Table Grid" w:uiPriority="59"/>
    <w:lsdException w:name="Table Theme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仿宋_GB2312" w:eastAsia="仿宋_GB2312"/>
      <w:sz w:val="28"/>
    </w:rPr>
  </w:style>
  <w:style w:type="paragraph" w:styleId="1">
    <w:name w:val="heading 1"/>
    <w:basedOn w:val="a"/>
    <w:next w:val="a"/>
    <w:link w:val="1Char"/>
    <w:qFormat/>
    <w:rsid w:val="00121287"/>
    <w:pPr>
      <w:spacing w:beforeLines="100" w:before="100"/>
      <w:jc w:val="left"/>
      <w:outlineLvl w:val="0"/>
    </w:pPr>
    <w:rPr>
      <w:rFonts w:eastAsia="宋体"/>
      <w:b/>
      <w:snapToGrid w:val="0"/>
      <w:sz w:val="30"/>
    </w:rPr>
  </w:style>
  <w:style w:type="paragraph" w:styleId="2">
    <w:name w:val="heading 2"/>
    <w:basedOn w:val="a"/>
    <w:next w:val="a"/>
    <w:link w:val="2Char"/>
    <w:qFormat/>
    <w:rsid w:val="00121287"/>
    <w:pPr>
      <w:spacing w:beforeLines="50" w:before="50"/>
      <w:outlineLvl w:val="1"/>
    </w:pPr>
    <w:rPr>
      <w:rFonts w:ascii="Arial" w:hAnsi="Arial"/>
      <w:b/>
    </w:rPr>
  </w:style>
  <w:style w:type="paragraph" w:styleId="3">
    <w:name w:val="heading 3"/>
    <w:basedOn w:val="20"/>
    <w:next w:val="a0"/>
    <w:link w:val="3Char"/>
    <w:qFormat/>
    <w:rsid w:val="00121287"/>
    <w:pPr>
      <w:ind w:firstLine="200"/>
      <w:outlineLvl w:val="2"/>
    </w:pPr>
    <w:rPr>
      <w:rFonts w:eastAsia="仿宋_GB2312"/>
      <w:b/>
      <w:sz w:val="28"/>
    </w:rPr>
  </w:style>
  <w:style w:type="paragraph" w:styleId="4">
    <w:name w:val="heading 4"/>
    <w:basedOn w:val="22"/>
    <w:next w:val="a0"/>
    <w:link w:val="4Char"/>
    <w:qFormat/>
    <w:rsid w:val="001854C9"/>
    <w:pPr>
      <w:adjustRightInd w:val="0"/>
      <w:spacing w:beforeLines="0" w:before="0"/>
      <w:ind w:firstLine="200"/>
      <w:textAlignment w:val="baseline"/>
      <w:outlineLvl w:val="3"/>
    </w:pPr>
    <w:rPr>
      <w:rFonts w:ascii="仿宋_GB2312"/>
    </w:rPr>
  </w:style>
  <w:style w:type="paragraph" w:styleId="5">
    <w:name w:val="heading 5"/>
    <w:basedOn w:val="a"/>
    <w:next w:val="a0"/>
    <w:link w:val="5Char"/>
    <w:qFormat/>
    <w:pPr>
      <w:adjustRightInd w:val="0"/>
      <w:spacing w:before="200" w:after="200" w:line="315" w:lineRule="atLeast"/>
      <w:jc w:val="left"/>
      <w:textAlignment w:val="baseline"/>
      <w:outlineLvl w:val="4"/>
    </w:pPr>
    <w:rPr>
      <w:rFonts w:ascii="宋体"/>
      <w:b/>
    </w:rPr>
  </w:style>
  <w:style w:type="paragraph" w:styleId="6">
    <w:name w:val="heading 6"/>
    <w:basedOn w:val="a"/>
    <w:next w:val="a0"/>
    <w:link w:val="6Char"/>
    <w:qFormat/>
    <w:pPr>
      <w:adjustRightInd w:val="0"/>
      <w:spacing w:before="200" w:after="200" w:line="315" w:lineRule="atLeast"/>
      <w:jc w:val="left"/>
      <w:textAlignment w:val="baseline"/>
      <w:outlineLvl w:val="5"/>
    </w:pPr>
    <w:rPr>
      <w:rFonts w:ascii="黑体" w:eastAsia="黑体" w:hAnsi="Arial"/>
    </w:rPr>
  </w:style>
  <w:style w:type="paragraph" w:styleId="7">
    <w:name w:val="heading 7"/>
    <w:basedOn w:val="a"/>
    <w:next w:val="a0"/>
    <w:link w:val="7Char"/>
    <w:qFormat/>
    <w:pPr>
      <w:adjustRightInd w:val="0"/>
      <w:spacing w:before="200" w:after="200" w:line="315" w:lineRule="atLeast"/>
      <w:jc w:val="left"/>
      <w:textAlignment w:val="baseline"/>
      <w:outlineLvl w:val="6"/>
    </w:pPr>
    <w:rPr>
      <w:rFonts w:ascii="宋体"/>
    </w:rPr>
  </w:style>
  <w:style w:type="paragraph" w:styleId="8">
    <w:name w:val="heading 8"/>
    <w:basedOn w:val="a"/>
    <w:next w:val="a0"/>
    <w:link w:val="8Char"/>
    <w:qFormat/>
    <w:pPr>
      <w:adjustRightInd w:val="0"/>
      <w:spacing w:before="200" w:after="200" w:line="315" w:lineRule="atLeast"/>
      <w:jc w:val="left"/>
      <w:textAlignment w:val="baseline"/>
      <w:outlineLvl w:val="7"/>
    </w:pPr>
    <w:rPr>
      <w:rFonts w:ascii="黑体" w:eastAsia="黑体" w:hAnsi="Arial"/>
    </w:rPr>
  </w:style>
  <w:style w:type="paragraph" w:styleId="9">
    <w:name w:val="heading 9"/>
    <w:basedOn w:val="a"/>
    <w:next w:val="a0"/>
    <w:link w:val="9Char"/>
    <w:pPr>
      <w:adjustRightInd w:val="0"/>
      <w:spacing w:before="200" w:after="200" w:line="315" w:lineRule="atLeast"/>
      <w:jc w:val="left"/>
      <w:textAlignment w:val="baseline"/>
      <w:outlineLvl w:val="8"/>
    </w:pPr>
    <w:rPr>
      <w:rFonts w:ascii="黑体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121287"/>
    <w:rPr>
      <w:rFonts w:ascii="仿宋_GB2312"/>
      <w:b/>
      <w:snapToGrid w:val="0"/>
      <w:sz w:val="30"/>
    </w:rPr>
  </w:style>
  <w:style w:type="character" w:customStyle="1" w:styleId="2Char">
    <w:name w:val="标题 2 Char"/>
    <w:link w:val="2"/>
    <w:rsid w:val="00121287"/>
    <w:rPr>
      <w:rFonts w:ascii="Arial" w:eastAsia="仿宋_GB2312" w:hAnsi="Arial"/>
      <w:b/>
      <w:sz w:val="28"/>
    </w:rPr>
  </w:style>
  <w:style w:type="paragraph" w:styleId="20">
    <w:name w:val="Body Text Indent 2"/>
    <w:basedOn w:val="a"/>
    <w:link w:val="2Char0"/>
    <w:qFormat/>
    <w:pPr>
      <w:ind w:firstLine="640"/>
    </w:pPr>
    <w:rPr>
      <w:rFonts w:ascii="楷体_GB2312" w:eastAsia="楷体_GB2312"/>
      <w:sz w:val="32"/>
      <w:szCs w:val="28"/>
    </w:rPr>
  </w:style>
  <w:style w:type="character" w:customStyle="1" w:styleId="2Char0">
    <w:name w:val="正文文本缩进 2 Char"/>
    <w:link w:val="20"/>
    <w:rPr>
      <w:rFonts w:ascii="楷体_GB2312" w:eastAsia="楷体_GB2312"/>
      <w:sz w:val="32"/>
      <w:szCs w:val="28"/>
    </w:rPr>
  </w:style>
  <w:style w:type="character" w:customStyle="1" w:styleId="3Char">
    <w:name w:val="标题 3 Char"/>
    <w:link w:val="3"/>
    <w:rsid w:val="00121287"/>
    <w:rPr>
      <w:rFonts w:ascii="楷体_GB2312" w:eastAsia="仿宋_GB2312"/>
      <w:b/>
      <w:sz w:val="28"/>
      <w:szCs w:val="28"/>
    </w:rPr>
  </w:style>
  <w:style w:type="paragraph" w:styleId="a0">
    <w:name w:val="Normal Indent"/>
    <w:basedOn w:val="a"/>
  </w:style>
  <w:style w:type="paragraph" w:customStyle="1" w:styleId="22">
    <w:name w:val="样式 标题 2 + 首行缩进: 2 字符"/>
    <w:basedOn w:val="2"/>
    <w:pPr>
      <w:ind w:firstLine="300"/>
    </w:pPr>
    <w:rPr>
      <w:rFonts w:cs="宋体"/>
    </w:rPr>
  </w:style>
  <w:style w:type="character" w:customStyle="1" w:styleId="4Char">
    <w:name w:val="标题 4 Char"/>
    <w:link w:val="4"/>
    <w:qFormat/>
    <w:rsid w:val="001854C9"/>
    <w:rPr>
      <w:rFonts w:ascii="仿宋_GB2312" w:eastAsia="仿宋_GB2312" w:hAnsi="Arial" w:cs="宋体"/>
      <w:b/>
      <w:sz w:val="28"/>
    </w:rPr>
  </w:style>
  <w:style w:type="character" w:customStyle="1" w:styleId="5Char">
    <w:name w:val="标题 5 Char"/>
    <w:link w:val="5"/>
    <w:rPr>
      <w:rFonts w:ascii="宋体" w:eastAsia="仿宋_GB2312"/>
      <w:b/>
      <w:sz w:val="28"/>
    </w:rPr>
  </w:style>
  <w:style w:type="character" w:customStyle="1" w:styleId="6Char">
    <w:name w:val="标题 6 Char"/>
    <w:link w:val="6"/>
    <w:rPr>
      <w:rFonts w:ascii="黑体" w:eastAsia="黑体" w:hAnsi="Arial"/>
      <w:sz w:val="28"/>
    </w:rPr>
  </w:style>
  <w:style w:type="character" w:customStyle="1" w:styleId="7Char">
    <w:name w:val="标题 7 Char"/>
    <w:link w:val="7"/>
    <w:rPr>
      <w:rFonts w:ascii="宋体" w:eastAsia="仿宋_GB2312"/>
      <w:sz w:val="28"/>
    </w:rPr>
  </w:style>
  <w:style w:type="character" w:customStyle="1" w:styleId="8Char">
    <w:name w:val="标题 8 Char"/>
    <w:link w:val="8"/>
    <w:rPr>
      <w:rFonts w:ascii="黑体" w:eastAsia="黑体" w:hAnsi="Arial"/>
      <w:sz w:val="28"/>
    </w:rPr>
  </w:style>
  <w:style w:type="character" w:customStyle="1" w:styleId="9Char">
    <w:name w:val="标题 9 Char"/>
    <w:link w:val="9"/>
    <w:rPr>
      <w:rFonts w:ascii="黑体" w:eastAsia="黑体" w:hAnsi="Arial"/>
      <w:sz w:val="28"/>
    </w:rPr>
  </w:style>
  <w:style w:type="paragraph" w:styleId="70">
    <w:name w:val="toc 7"/>
    <w:basedOn w:val="a"/>
    <w:next w:val="a"/>
    <w:uiPriority w:val="39"/>
    <w:pPr>
      <w:ind w:left="1050"/>
      <w:jc w:val="left"/>
    </w:pPr>
    <w:rPr>
      <w:sz w:val="20"/>
    </w:rPr>
  </w:style>
  <w:style w:type="paragraph" w:styleId="a4">
    <w:name w:val="E-mail Signature"/>
    <w:basedOn w:val="a"/>
    <w:link w:val="Char"/>
    <w:semiHidden/>
    <w:qFormat/>
  </w:style>
  <w:style w:type="character" w:customStyle="1" w:styleId="Char">
    <w:name w:val="电子邮件签名 Char"/>
    <w:link w:val="a4"/>
    <w:semiHidden/>
    <w:rPr>
      <w:rFonts w:ascii="仿宋_GB2312" w:eastAsia="仿宋_GB2312"/>
      <w:sz w:val="28"/>
    </w:rPr>
  </w:style>
  <w:style w:type="paragraph" w:styleId="a5">
    <w:name w:val="caption"/>
    <w:basedOn w:val="a"/>
    <w:next w:val="a"/>
    <w:rPr>
      <w:rFonts w:ascii="Cambria" w:eastAsia="黑体" w:hAnsi="Cambria"/>
      <w:sz w:val="20"/>
    </w:rPr>
  </w:style>
  <w:style w:type="paragraph" w:styleId="a6">
    <w:name w:val="Document Map"/>
    <w:basedOn w:val="a"/>
    <w:link w:val="Char0"/>
    <w:pPr>
      <w:shd w:val="clear" w:color="auto" w:fill="000080"/>
      <w:spacing w:line="240" w:lineRule="auto"/>
      <w:ind w:firstLineChars="0" w:firstLine="0"/>
    </w:pPr>
    <w:rPr>
      <w:rFonts w:ascii="Times New Roman" w:eastAsia="宋体"/>
      <w:kern w:val="2"/>
      <w:sz w:val="21"/>
      <w:szCs w:val="24"/>
    </w:rPr>
  </w:style>
  <w:style w:type="character" w:customStyle="1" w:styleId="Char0">
    <w:name w:val="文档结构图 Char"/>
    <w:link w:val="a6"/>
    <w:rPr>
      <w:kern w:val="2"/>
      <w:sz w:val="21"/>
      <w:szCs w:val="24"/>
      <w:shd w:val="clear" w:color="auto" w:fill="000080"/>
    </w:rPr>
  </w:style>
  <w:style w:type="paragraph" w:styleId="a7">
    <w:name w:val="annotation text"/>
    <w:basedOn w:val="a"/>
    <w:link w:val="Char1"/>
    <w:pPr>
      <w:spacing w:line="480" w:lineRule="exact"/>
      <w:jc w:val="left"/>
    </w:pPr>
    <w:rPr>
      <w:kern w:val="2"/>
    </w:rPr>
  </w:style>
  <w:style w:type="character" w:customStyle="1" w:styleId="Char1">
    <w:name w:val="批注文字 Char"/>
    <w:link w:val="a7"/>
    <w:rPr>
      <w:rFonts w:ascii="仿宋_GB2312" w:eastAsia="仿宋_GB2312"/>
      <w:kern w:val="2"/>
      <w:sz w:val="28"/>
    </w:rPr>
  </w:style>
  <w:style w:type="paragraph" w:styleId="a8">
    <w:name w:val="Salutation"/>
    <w:basedOn w:val="a"/>
    <w:next w:val="a"/>
    <w:link w:val="Char2"/>
    <w:semiHidden/>
    <w:qFormat/>
  </w:style>
  <w:style w:type="character" w:customStyle="1" w:styleId="Char2">
    <w:name w:val="称呼 Char"/>
    <w:link w:val="a8"/>
    <w:semiHidden/>
    <w:rPr>
      <w:rFonts w:ascii="仿宋_GB2312" w:eastAsia="仿宋_GB2312"/>
      <w:sz w:val="28"/>
    </w:rPr>
  </w:style>
  <w:style w:type="paragraph" w:styleId="a9">
    <w:name w:val="Body Text"/>
    <w:basedOn w:val="a"/>
    <w:link w:val="Char3"/>
    <w:rPr>
      <w:sz w:val="32"/>
      <w:szCs w:val="24"/>
    </w:rPr>
  </w:style>
  <w:style w:type="character" w:customStyle="1" w:styleId="Char3">
    <w:name w:val="正文文本 Char"/>
    <w:link w:val="a9"/>
    <w:rPr>
      <w:rFonts w:ascii="仿宋_GB2312" w:eastAsia="仿宋_GB2312"/>
      <w:sz w:val="32"/>
      <w:szCs w:val="24"/>
    </w:rPr>
  </w:style>
  <w:style w:type="paragraph" w:styleId="aa">
    <w:name w:val="Body Text Indent"/>
    <w:basedOn w:val="a"/>
    <w:link w:val="Char4"/>
    <w:pPr>
      <w:ind w:left="425"/>
    </w:pPr>
    <w:rPr>
      <w:rFonts w:ascii="宋体"/>
    </w:rPr>
  </w:style>
  <w:style w:type="character" w:customStyle="1" w:styleId="Char4">
    <w:name w:val="正文文本缩进 Char"/>
    <w:link w:val="aa"/>
    <w:rPr>
      <w:rFonts w:ascii="宋体" w:eastAsia="仿宋_GB2312"/>
      <w:sz w:val="28"/>
    </w:rPr>
  </w:style>
  <w:style w:type="paragraph" w:styleId="HTML">
    <w:name w:val="HTML Address"/>
    <w:basedOn w:val="a"/>
    <w:link w:val="HTMLChar"/>
    <w:semiHidden/>
    <w:qFormat/>
    <w:rPr>
      <w:i/>
      <w:iCs/>
    </w:rPr>
  </w:style>
  <w:style w:type="character" w:customStyle="1" w:styleId="HTMLChar">
    <w:name w:val="HTML 地址 Char"/>
    <w:link w:val="HTML"/>
    <w:semiHidden/>
    <w:rPr>
      <w:rFonts w:ascii="仿宋_GB2312" w:eastAsia="仿宋_GB2312"/>
      <w:i/>
      <w:iCs/>
      <w:sz w:val="28"/>
    </w:rPr>
  </w:style>
  <w:style w:type="paragraph" w:styleId="50">
    <w:name w:val="toc 5"/>
    <w:basedOn w:val="a"/>
    <w:next w:val="a"/>
    <w:uiPriority w:val="39"/>
    <w:pPr>
      <w:ind w:left="630"/>
      <w:jc w:val="left"/>
    </w:pPr>
    <w:rPr>
      <w:sz w:val="20"/>
    </w:rPr>
  </w:style>
  <w:style w:type="paragraph" w:styleId="30">
    <w:name w:val="toc 3"/>
    <w:basedOn w:val="a"/>
    <w:next w:val="a"/>
    <w:uiPriority w:val="39"/>
    <w:qFormat/>
    <w:rsid w:val="00BF2EF4"/>
    <w:pPr>
      <w:spacing w:line="400" w:lineRule="exact"/>
    </w:pPr>
    <w:rPr>
      <w:sz w:val="21"/>
    </w:rPr>
  </w:style>
  <w:style w:type="paragraph" w:styleId="ab">
    <w:name w:val="Plain Text"/>
    <w:basedOn w:val="a"/>
    <w:link w:val="Char5"/>
    <w:rPr>
      <w:rFonts w:ascii="宋体" w:eastAsia="楷体_GB2312" w:hAnsi="Courier New"/>
      <w:szCs w:val="21"/>
    </w:rPr>
  </w:style>
  <w:style w:type="character" w:customStyle="1" w:styleId="Char5">
    <w:name w:val="纯文本 Char"/>
    <w:link w:val="ab"/>
    <w:qFormat/>
    <w:locked/>
    <w:rPr>
      <w:rFonts w:ascii="宋体" w:eastAsia="楷体_GB2312" w:hAnsi="Courier New"/>
      <w:kern w:val="2"/>
      <w:sz w:val="28"/>
      <w:szCs w:val="21"/>
      <w:lang w:val="en-US" w:eastAsia="zh-CN" w:bidi="ar-SA"/>
    </w:rPr>
  </w:style>
  <w:style w:type="paragraph" w:styleId="80">
    <w:name w:val="toc 8"/>
    <w:basedOn w:val="a"/>
    <w:next w:val="a"/>
    <w:uiPriority w:val="39"/>
    <w:pPr>
      <w:ind w:left="1260"/>
      <w:jc w:val="left"/>
    </w:pPr>
    <w:rPr>
      <w:sz w:val="20"/>
    </w:rPr>
  </w:style>
  <w:style w:type="paragraph" w:styleId="ac">
    <w:name w:val="Date"/>
    <w:basedOn w:val="a"/>
    <w:next w:val="a"/>
    <w:link w:val="Char6"/>
    <w:pPr>
      <w:adjustRightInd w:val="0"/>
      <w:spacing w:line="315" w:lineRule="atLeast"/>
      <w:jc w:val="right"/>
      <w:textAlignment w:val="baseline"/>
    </w:pPr>
    <w:rPr>
      <w:rFonts w:ascii="宋体"/>
      <w:b/>
      <w:sz w:val="44"/>
    </w:rPr>
  </w:style>
  <w:style w:type="character" w:customStyle="1" w:styleId="Char6">
    <w:name w:val="日期 Char"/>
    <w:link w:val="ac"/>
    <w:rPr>
      <w:rFonts w:ascii="宋体" w:eastAsia="仿宋_GB2312"/>
      <w:b/>
      <w:sz w:val="44"/>
    </w:rPr>
  </w:style>
  <w:style w:type="paragraph" w:styleId="ad">
    <w:name w:val="Balloon Text"/>
    <w:basedOn w:val="a"/>
    <w:link w:val="Char7"/>
    <w:semiHidden/>
    <w:qFormat/>
    <w:rPr>
      <w:sz w:val="18"/>
      <w:szCs w:val="18"/>
    </w:rPr>
  </w:style>
  <w:style w:type="character" w:customStyle="1" w:styleId="Char7">
    <w:name w:val="批注框文本 Char"/>
    <w:link w:val="ad"/>
    <w:semiHidden/>
    <w:rPr>
      <w:rFonts w:ascii="仿宋_GB2312" w:eastAsia="仿宋_GB2312"/>
      <w:sz w:val="18"/>
      <w:szCs w:val="18"/>
    </w:rPr>
  </w:style>
  <w:style w:type="paragraph" w:styleId="ae">
    <w:name w:val="footer"/>
    <w:basedOn w:val="a"/>
    <w:link w:val="Char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8">
    <w:name w:val="页脚 Char"/>
    <w:link w:val="ae"/>
    <w:uiPriority w:val="99"/>
    <w:rPr>
      <w:rFonts w:ascii="仿宋_GB2312" w:eastAsia="仿宋_GB2312"/>
      <w:kern w:val="2"/>
      <w:sz w:val="18"/>
    </w:rPr>
  </w:style>
  <w:style w:type="paragraph" w:styleId="af">
    <w:name w:val="envelope return"/>
    <w:basedOn w:val="a"/>
    <w:semiHidden/>
    <w:qFormat/>
    <w:pPr>
      <w:snapToGrid w:val="0"/>
    </w:pPr>
    <w:rPr>
      <w:rFonts w:ascii="Arial" w:hAnsi="Arial" w:cs="Arial"/>
    </w:rPr>
  </w:style>
  <w:style w:type="paragraph" w:styleId="af0">
    <w:name w:val="header"/>
    <w:basedOn w:val="a"/>
    <w:link w:val="Char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9">
    <w:name w:val="页眉 Char"/>
    <w:link w:val="af0"/>
    <w:uiPriority w:val="99"/>
    <w:rPr>
      <w:rFonts w:ascii="仿宋_GB2312" w:eastAsia="仿宋_GB2312"/>
      <w:sz w:val="18"/>
    </w:rPr>
  </w:style>
  <w:style w:type="paragraph" w:styleId="10">
    <w:name w:val="toc 1"/>
    <w:basedOn w:val="a"/>
    <w:next w:val="a"/>
    <w:uiPriority w:val="39"/>
    <w:qFormat/>
    <w:rsid w:val="00BF2EF4"/>
    <w:pPr>
      <w:spacing w:beforeLines="50" w:before="50" w:line="440" w:lineRule="exact"/>
      <w:ind w:firstLineChars="0" w:firstLine="0"/>
    </w:pPr>
    <w:rPr>
      <w:rFonts w:hAnsi="Arial" w:cs="Arial"/>
      <w:b/>
      <w:bCs/>
      <w:caps/>
      <w:szCs w:val="24"/>
    </w:rPr>
  </w:style>
  <w:style w:type="paragraph" w:styleId="40">
    <w:name w:val="toc 4"/>
    <w:basedOn w:val="a"/>
    <w:next w:val="a"/>
    <w:uiPriority w:val="39"/>
    <w:qFormat/>
    <w:pPr>
      <w:ind w:left="420"/>
      <w:jc w:val="left"/>
    </w:pPr>
    <w:rPr>
      <w:sz w:val="20"/>
    </w:rPr>
  </w:style>
  <w:style w:type="paragraph" w:styleId="60">
    <w:name w:val="toc 6"/>
    <w:basedOn w:val="a"/>
    <w:next w:val="a"/>
    <w:uiPriority w:val="39"/>
    <w:pPr>
      <w:ind w:left="840"/>
      <w:jc w:val="left"/>
    </w:pPr>
    <w:rPr>
      <w:sz w:val="20"/>
    </w:rPr>
  </w:style>
  <w:style w:type="paragraph" w:styleId="31">
    <w:name w:val="Body Text Indent 3"/>
    <w:basedOn w:val="a"/>
    <w:link w:val="3Char0"/>
    <w:qFormat/>
    <w:pPr>
      <w:ind w:left="641" w:firstLine="198"/>
    </w:pPr>
    <w:rPr>
      <w:rFonts w:ascii="宋体" w:eastAsia="楷体_GB2312"/>
      <w:sz w:val="32"/>
    </w:rPr>
  </w:style>
  <w:style w:type="character" w:customStyle="1" w:styleId="3Char0">
    <w:name w:val="正文文本缩进 3 Char"/>
    <w:link w:val="31"/>
    <w:rPr>
      <w:rFonts w:ascii="宋体" w:eastAsia="楷体_GB2312"/>
      <w:sz w:val="32"/>
    </w:rPr>
  </w:style>
  <w:style w:type="paragraph" w:styleId="21">
    <w:name w:val="toc 2"/>
    <w:basedOn w:val="a"/>
    <w:next w:val="a"/>
    <w:uiPriority w:val="39"/>
    <w:qFormat/>
    <w:rsid w:val="00BF2EF4"/>
    <w:pPr>
      <w:spacing w:line="440" w:lineRule="exact"/>
    </w:pPr>
    <w:rPr>
      <w:bCs/>
      <w:sz w:val="26"/>
    </w:rPr>
  </w:style>
  <w:style w:type="paragraph" w:styleId="90">
    <w:name w:val="toc 9"/>
    <w:basedOn w:val="a"/>
    <w:next w:val="a"/>
    <w:uiPriority w:val="39"/>
    <w:qFormat/>
    <w:pPr>
      <w:ind w:left="1470"/>
      <w:jc w:val="left"/>
    </w:pPr>
    <w:rPr>
      <w:sz w:val="20"/>
    </w:rPr>
  </w:style>
  <w:style w:type="paragraph" w:styleId="23">
    <w:name w:val="Body Text 2"/>
    <w:basedOn w:val="a"/>
    <w:link w:val="2Char1"/>
    <w:qFormat/>
    <w:pPr>
      <w:spacing w:after="120" w:line="480" w:lineRule="auto"/>
    </w:pPr>
  </w:style>
  <w:style w:type="character" w:customStyle="1" w:styleId="2Char1">
    <w:name w:val="正文文本 2 Char"/>
    <w:link w:val="23"/>
    <w:rPr>
      <w:rFonts w:ascii="仿宋_GB2312" w:eastAsia="仿宋_GB2312"/>
      <w:sz w:val="28"/>
    </w:rPr>
  </w:style>
  <w:style w:type="paragraph" w:styleId="HTML0">
    <w:name w:val="HTML Preformatted"/>
    <w:basedOn w:val="a"/>
    <w:link w:val="HTMLChar0"/>
    <w:uiPriority w:val="99"/>
    <w:semiHidden/>
    <w:qFormat/>
    <w:rPr>
      <w:rFonts w:ascii="Courier New" w:hAnsi="Courier New" w:cs="Courier New"/>
      <w:sz w:val="20"/>
    </w:rPr>
  </w:style>
  <w:style w:type="character" w:customStyle="1" w:styleId="HTMLChar0">
    <w:name w:val="HTML 预设格式 Char"/>
    <w:link w:val="HTML0"/>
    <w:uiPriority w:val="99"/>
    <w:semiHidden/>
    <w:rPr>
      <w:rFonts w:ascii="Courier New" w:eastAsia="仿宋_GB2312" w:hAnsi="Courier New" w:cs="Courier New"/>
    </w:rPr>
  </w:style>
  <w:style w:type="paragraph" w:styleId="af1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11">
    <w:name w:val="index 1"/>
    <w:basedOn w:val="a"/>
    <w:next w:val="a"/>
    <w:pPr>
      <w:spacing w:line="480" w:lineRule="exact"/>
    </w:pPr>
    <w:rPr>
      <w:kern w:val="2"/>
    </w:rPr>
  </w:style>
  <w:style w:type="paragraph" w:styleId="af2">
    <w:name w:val="Title"/>
    <w:basedOn w:val="a"/>
    <w:link w:val="Chara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a">
    <w:name w:val="标题 Char"/>
    <w:link w:val="af2"/>
    <w:rPr>
      <w:rFonts w:ascii="Arial" w:eastAsia="仿宋_GB2312" w:hAnsi="Arial" w:cs="Arial"/>
      <w:b/>
      <w:bCs/>
      <w:sz w:val="32"/>
      <w:szCs w:val="32"/>
    </w:rPr>
  </w:style>
  <w:style w:type="paragraph" w:styleId="af3">
    <w:name w:val="Body Text First Indent"/>
    <w:basedOn w:val="a9"/>
    <w:link w:val="Charb"/>
    <w:qFormat/>
    <w:pPr>
      <w:spacing w:after="120"/>
      <w:ind w:firstLineChars="100" w:firstLine="420"/>
    </w:pPr>
    <w:rPr>
      <w:sz w:val="21"/>
      <w:szCs w:val="20"/>
    </w:rPr>
  </w:style>
  <w:style w:type="character" w:customStyle="1" w:styleId="Charb">
    <w:name w:val="正文首行缩进 Char"/>
    <w:link w:val="af3"/>
    <w:rPr>
      <w:rFonts w:ascii="仿宋_GB2312" w:eastAsia="仿宋_GB2312"/>
      <w:sz w:val="21"/>
    </w:rPr>
  </w:style>
  <w:style w:type="paragraph" w:styleId="24">
    <w:name w:val="Body Text First Indent 2"/>
    <w:basedOn w:val="aa"/>
    <w:link w:val="2Char2"/>
    <w:qFormat/>
    <w:pPr>
      <w:spacing w:after="120"/>
      <w:ind w:leftChars="200" w:left="420" w:firstLine="420"/>
    </w:pPr>
    <w:rPr>
      <w:rFonts w:ascii="Times New Roman"/>
      <w:sz w:val="21"/>
      <w:szCs w:val="24"/>
    </w:rPr>
  </w:style>
  <w:style w:type="character" w:customStyle="1" w:styleId="2Char2">
    <w:name w:val="正文首行缩进 2 Char"/>
    <w:link w:val="24"/>
    <w:rPr>
      <w:rFonts w:ascii="宋体" w:eastAsia="仿宋_GB2312"/>
      <w:sz w:val="21"/>
      <w:szCs w:val="24"/>
    </w:rPr>
  </w:style>
  <w:style w:type="table" w:styleId="af4">
    <w:name w:val="Table Grid"/>
    <w:basedOn w:val="a2"/>
    <w:uiPriority w:val="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Theme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olorful 1"/>
    <w:basedOn w:val="a2"/>
    <w:semiHidden/>
    <w:qFormat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5">
    <w:name w:val="Table Colorful 2"/>
    <w:basedOn w:val="a2"/>
    <w:semiHidden/>
    <w:qFormat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2">
    <w:name w:val="Table Colorful 3"/>
    <w:basedOn w:val="a2"/>
    <w:semiHidden/>
    <w:qFormat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">
    <w:name w:val="Table Simple 1"/>
    <w:basedOn w:val="a2"/>
    <w:semiHidden/>
    <w:qFormat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6">
    <w:name w:val="Table Simple 2"/>
    <w:basedOn w:val="a2"/>
    <w:semiHidden/>
    <w:qFormat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3">
    <w:name w:val="Table Simple 3"/>
    <w:basedOn w:val="a2"/>
    <w:semiHidden/>
    <w:qFormat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af6">
    <w:name w:val="Strong"/>
    <w:rPr>
      <w:b/>
      <w:bCs/>
    </w:rPr>
  </w:style>
  <w:style w:type="character" w:styleId="af7">
    <w:name w:val="page number"/>
  </w:style>
  <w:style w:type="character" w:styleId="af8">
    <w:name w:val="FollowedHyperlink"/>
    <w:uiPriority w:val="99"/>
    <w:rPr>
      <w:color w:val="800080"/>
      <w:u w:val="single"/>
    </w:rPr>
  </w:style>
  <w:style w:type="character" w:styleId="af9">
    <w:name w:val="Emphasis"/>
    <w:rPr>
      <w:i/>
      <w:iCs/>
    </w:rPr>
  </w:style>
  <w:style w:type="character" w:styleId="HTML1">
    <w:name w:val="HTML Definition"/>
    <w:semiHidden/>
    <w:qFormat/>
    <w:rPr>
      <w:i/>
      <w:iCs/>
    </w:rPr>
  </w:style>
  <w:style w:type="character" w:styleId="HTML2">
    <w:name w:val="HTML Typewriter"/>
    <w:semiHidden/>
    <w:qFormat/>
    <w:rPr>
      <w:rFonts w:ascii="Courier New" w:hAnsi="Courier New" w:cs="Courier New"/>
      <w:sz w:val="20"/>
      <w:szCs w:val="20"/>
    </w:rPr>
  </w:style>
  <w:style w:type="character" w:styleId="HTML3">
    <w:name w:val="HTML Acronym"/>
    <w:semiHidden/>
    <w:qFormat/>
  </w:style>
  <w:style w:type="character" w:styleId="HTML4">
    <w:name w:val="HTML Variable"/>
    <w:semiHidden/>
    <w:qFormat/>
    <w:rPr>
      <w:i/>
      <w:iCs/>
    </w:rPr>
  </w:style>
  <w:style w:type="character" w:styleId="afa">
    <w:name w:val="Hyperlink"/>
    <w:uiPriority w:val="99"/>
    <w:rPr>
      <w:color w:val="0000CC"/>
      <w:u w:val="single"/>
    </w:rPr>
  </w:style>
  <w:style w:type="character" w:styleId="HTML5">
    <w:name w:val="HTML Code"/>
    <w:semiHidden/>
    <w:qFormat/>
    <w:rPr>
      <w:rFonts w:ascii="Courier New" w:hAnsi="Courier New" w:cs="Courier New"/>
      <w:sz w:val="20"/>
      <w:szCs w:val="20"/>
    </w:rPr>
  </w:style>
  <w:style w:type="character" w:styleId="afb">
    <w:name w:val="annotation reference"/>
    <w:rPr>
      <w:sz w:val="21"/>
    </w:rPr>
  </w:style>
  <w:style w:type="character" w:styleId="HTML6">
    <w:name w:val="HTML Cite"/>
    <w:semiHidden/>
    <w:qFormat/>
    <w:rPr>
      <w:i/>
      <w:iCs/>
    </w:rPr>
  </w:style>
  <w:style w:type="character" w:styleId="HTML7">
    <w:name w:val="HTML Keyboard"/>
    <w:semiHidden/>
    <w:qFormat/>
    <w:rPr>
      <w:rFonts w:ascii="Courier New" w:hAnsi="Courier New" w:cs="Courier New"/>
      <w:sz w:val="20"/>
      <w:szCs w:val="20"/>
    </w:rPr>
  </w:style>
  <w:style w:type="character" w:styleId="HTML8">
    <w:name w:val="HTML Sample"/>
    <w:semiHidden/>
    <w:qFormat/>
    <w:rPr>
      <w:rFonts w:ascii="Courier New" w:hAnsi="Courier New" w:cs="Courier New"/>
    </w:rPr>
  </w:style>
  <w:style w:type="character" w:customStyle="1" w:styleId="font41">
    <w:name w:val="font41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highlight1">
    <w:name w:val="highlight1"/>
    <w:semiHidden/>
    <w:rPr>
      <w:sz w:val="21"/>
      <w:szCs w:val="21"/>
    </w:rPr>
  </w:style>
  <w:style w:type="character" w:customStyle="1" w:styleId="font01">
    <w:name w:val="font01"/>
    <w:rPr>
      <w:rFonts w:ascii="Times New Roman" w:hAnsi="Times New Roman" w:cs="Times New Roman" w:hint="default"/>
      <w:i w:val="0"/>
      <w:color w:val="000000"/>
      <w:sz w:val="24"/>
      <w:szCs w:val="24"/>
      <w:u w:val="none"/>
    </w:rPr>
  </w:style>
  <w:style w:type="character" w:customStyle="1" w:styleId="fontstyle14">
    <w:name w:val="fontstyle14"/>
  </w:style>
  <w:style w:type="character" w:customStyle="1" w:styleId="font11">
    <w:name w:val="font11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Lines="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14">
    <w:name w:val="样式1"/>
    <w:basedOn w:val="a"/>
    <w:next w:val="40"/>
    <w:pPr>
      <w:spacing w:line="500" w:lineRule="exact"/>
      <w:ind w:firstLine="573"/>
    </w:pPr>
    <w:rPr>
      <w:rFonts w:eastAsia="华文中宋"/>
      <w:szCs w:val="28"/>
    </w:rPr>
  </w:style>
  <w:style w:type="paragraph" w:customStyle="1" w:styleId="10026">
    <w:name w:val="样式 标题 1 + 华文中宋 三号 非加粗 居中 段前: 0 磅 段后: 0 磅 行距: 固定值 26 磅"/>
    <w:basedOn w:val="1"/>
    <w:rPr>
      <w:rFonts w:ascii="华文中宋" w:hAnsi="华文中宋" w:cs="宋体"/>
    </w:rPr>
  </w:style>
  <w:style w:type="paragraph" w:customStyle="1" w:styleId="xl25">
    <w:name w:val="xl25"/>
    <w:basedOn w:val="a"/>
    <w:semiHidden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16"/>
      <w:szCs w:val="16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/>
      <w:sz w:val="18"/>
      <w:szCs w:val="18"/>
    </w:rPr>
  </w:style>
  <w:style w:type="paragraph" w:customStyle="1" w:styleId="Char10">
    <w:name w:val="Char1"/>
    <w:basedOn w:val="a"/>
    <w:rPr>
      <w:rFonts w:ascii="Tahoma" w:hAnsi="Tahoma"/>
      <w:sz w:val="24"/>
    </w:rPr>
  </w:style>
  <w:style w:type="paragraph" w:customStyle="1" w:styleId="xl24">
    <w:name w:val="xl24"/>
    <w:basedOn w:val="a"/>
    <w:semiHidden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16"/>
      <w:szCs w:val="16"/>
    </w:rPr>
  </w:style>
  <w:style w:type="paragraph" w:customStyle="1" w:styleId="xl38">
    <w:name w:val="xl38"/>
    <w:basedOn w:val="a"/>
    <w:semiHidden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sz w:val="16"/>
      <w:szCs w:val="16"/>
    </w:rPr>
  </w:style>
  <w:style w:type="paragraph" w:customStyle="1" w:styleId="Charc">
    <w:name w:val="Char"/>
    <w:basedOn w:val="a"/>
    <w:rPr>
      <w:rFonts w:ascii="Tahoma" w:hAnsi="Tahoma"/>
      <w:sz w:val="24"/>
    </w:rPr>
  </w:style>
  <w:style w:type="paragraph" w:customStyle="1" w:styleId="xl28">
    <w:name w:val="xl28"/>
    <w:basedOn w:val="a"/>
    <w:semiHidden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30">
    <w:name w:val="xl30"/>
    <w:basedOn w:val="a"/>
    <w:semiHidden/>
    <w:qFormat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31">
    <w:name w:val="xl31"/>
    <w:basedOn w:val="a"/>
    <w:semiHidden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32">
    <w:name w:val="xl32"/>
    <w:basedOn w:val="a"/>
    <w:semiHidden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xl29">
    <w:name w:val="xl29"/>
    <w:basedOn w:val="a"/>
    <w:semiHidden/>
    <w:qFormat/>
    <w:pPr>
      <w:widowControl/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Char20">
    <w:name w:val="Char2"/>
    <w:basedOn w:val="a"/>
    <w:rPr>
      <w:rFonts w:ascii="Tahoma" w:hAnsi="Tahoma"/>
      <w:sz w:val="24"/>
    </w:rPr>
  </w:style>
  <w:style w:type="paragraph" w:customStyle="1" w:styleId="20026">
    <w:name w:val="样式 标题 2 + 华文中宋 小三 非加粗 段前: 0 磅 段后: 0 磅 行距: 固定值 26 磅"/>
    <w:basedOn w:val="2"/>
    <w:rPr>
      <w:rFonts w:ascii="华文中宋" w:hAnsi="华文中宋" w:cs="宋体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hAnsi="宋体"/>
      <w:sz w:val="16"/>
      <w:szCs w:val="16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sz w:val="16"/>
      <w:szCs w:val="16"/>
    </w:rPr>
  </w:style>
  <w:style w:type="paragraph" w:customStyle="1" w:styleId="71">
    <w:name w:val="样式7"/>
    <w:basedOn w:val="a"/>
    <w:pPr>
      <w:spacing w:line="360" w:lineRule="auto"/>
      <w:ind w:firstLine="567"/>
    </w:pPr>
  </w:style>
  <w:style w:type="paragraph" w:customStyle="1" w:styleId="xl26">
    <w:name w:val="xl26"/>
    <w:basedOn w:val="a"/>
    <w:semiHidden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a"/>
    <w:semiHidden/>
    <w:qFormat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sz w:val="16"/>
      <w:szCs w:val="16"/>
    </w:rPr>
  </w:style>
  <w:style w:type="paragraph" w:customStyle="1" w:styleId="Chard">
    <w:name w:val="Char"/>
    <w:basedOn w:val="a"/>
    <w:pPr>
      <w:spacing w:line="480" w:lineRule="exact"/>
    </w:pPr>
    <w:rPr>
      <w:rFonts w:ascii="Tahoma" w:hAnsi="Tahoma"/>
      <w:kern w:val="2"/>
      <w:sz w:val="24"/>
    </w:rPr>
  </w:style>
  <w:style w:type="paragraph" w:customStyle="1" w:styleId="Char1CharCharChar">
    <w:name w:val="Char1 Char Char Char"/>
    <w:basedOn w:val="a"/>
    <w:pPr>
      <w:spacing w:line="480" w:lineRule="exact"/>
    </w:pPr>
    <w:rPr>
      <w:rFonts w:ascii="Tahoma" w:hAnsi="Tahoma"/>
      <w:kern w:val="2"/>
      <w:sz w:val="24"/>
    </w:rPr>
  </w:style>
  <w:style w:type="paragraph" w:customStyle="1" w:styleId="Char40">
    <w:name w:val="Char4"/>
    <w:basedOn w:val="a"/>
    <w:pPr>
      <w:spacing w:line="480" w:lineRule="exact"/>
    </w:pPr>
    <w:rPr>
      <w:rFonts w:ascii="Tahoma" w:hAnsi="Tahoma"/>
      <w:kern w:val="2"/>
      <w:sz w:val="24"/>
    </w:rPr>
  </w:style>
  <w:style w:type="paragraph" w:customStyle="1" w:styleId="p0">
    <w:name w:val="p0"/>
    <w:basedOn w:val="a"/>
    <w:pPr>
      <w:widowControl/>
      <w:spacing w:line="480" w:lineRule="exact"/>
      <w:ind w:firstLine="420"/>
      <w:jc w:val="left"/>
    </w:pPr>
    <w:rPr>
      <w:sz w:val="20"/>
    </w:rPr>
  </w:style>
  <w:style w:type="character" w:customStyle="1" w:styleId="text">
    <w:name w:val="text"/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paragraph" w:customStyle="1" w:styleId="pic-info">
    <w:name w:val="pic-info"/>
    <w:basedOn w:val="a"/>
    <w:pPr>
      <w:widowControl/>
      <w:spacing w:before="100" w:beforeAutospacing="1" w:after="100" w:afterAutospacing="1" w:line="480" w:lineRule="exact"/>
      <w:jc w:val="left"/>
    </w:pPr>
    <w:rPr>
      <w:rFonts w:ascii="宋体" w:hAnsi="宋体" w:cs="宋体"/>
      <w:sz w:val="24"/>
      <w:szCs w:val="24"/>
    </w:rPr>
  </w:style>
  <w:style w:type="paragraph" w:customStyle="1" w:styleId="font0">
    <w:name w:val="font0"/>
    <w:basedOn w:val="a"/>
    <w:pPr>
      <w:widowControl/>
      <w:spacing w:before="100" w:beforeAutospacing="1" w:after="100" w:afterAutospacing="1" w:line="480" w:lineRule="exact"/>
      <w:jc w:val="left"/>
    </w:pPr>
    <w:rPr>
      <w:rFonts w:ascii="宋体" w:hAnsi="宋体" w:cs="宋体"/>
      <w:sz w:val="24"/>
      <w:szCs w:val="24"/>
    </w:rPr>
  </w:style>
  <w:style w:type="paragraph" w:customStyle="1" w:styleId="CharCharChar">
    <w:name w:val="Char Char Char"/>
    <w:basedOn w:val="a"/>
    <w:pPr>
      <w:spacing w:line="480" w:lineRule="exact"/>
    </w:pPr>
    <w:rPr>
      <w:kern w:val="2"/>
      <w:szCs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rFonts w:ascii="宋体" w:hAnsi="宋体" w:cs="宋体"/>
      <w:sz w:val="22"/>
      <w:szCs w:val="22"/>
    </w:rPr>
  </w:style>
  <w:style w:type="paragraph" w:customStyle="1" w:styleId="xl71">
    <w:name w:val="xl71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sz w:val="22"/>
      <w:szCs w:val="22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 w:line="480" w:lineRule="exact"/>
      <w:jc w:val="center"/>
      <w:textAlignment w:val="center"/>
    </w:pPr>
    <w:rPr>
      <w:rFonts w:ascii="宋体" w:hAnsi="宋体" w:cs="宋体"/>
      <w:sz w:val="22"/>
      <w:szCs w:val="22"/>
    </w:rPr>
  </w:style>
  <w:style w:type="paragraph" w:styleId="TOC">
    <w:name w:val="TOC Heading"/>
    <w:basedOn w:val="1"/>
    <w:next w:val="a"/>
    <w:uiPriority w:val="39"/>
    <w:qFormat/>
    <w:pPr>
      <w:keepNext/>
      <w:keepLines/>
      <w:widowControl/>
      <w:snapToGrid w:val="0"/>
      <w:spacing w:beforeLines="0" w:before="480" w:line="276" w:lineRule="auto"/>
      <w:ind w:firstLineChars="0" w:firstLine="0"/>
      <w:outlineLvl w:val="9"/>
    </w:pPr>
    <w:rPr>
      <w:rFonts w:ascii="Cambria" w:hAnsi="Cambria"/>
      <w:b w:val="0"/>
      <w:bCs/>
      <w:color w:val="365F91"/>
      <w:sz w:val="28"/>
      <w:szCs w:val="28"/>
    </w:rPr>
  </w:style>
  <w:style w:type="paragraph" w:customStyle="1" w:styleId="Char1CharCharChar0">
    <w:name w:val="Char1 Char Char Char"/>
    <w:basedOn w:val="a"/>
    <w:pPr>
      <w:spacing w:line="480" w:lineRule="exact"/>
    </w:pPr>
    <w:rPr>
      <w:rFonts w:ascii="Tahoma" w:hAnsi="Tahoma"/>
      <w:kern w:val="2"/>
      <w:sz w:val="24"/>
    </w:rPr>
  </w:style>
  <w:style w:type="paragraph" w:customStyle="1" w:styleId="Char41">
    <w:name w:val="Char4"/>
    <w:basedOn w:val="a"/>
    <w:pPr>
      <w:spacing w:line="480" w:lineRule="exact"/>
    </w:pPr>
    <w:rPr>
      <w:rFonts w:ascii="Tahoma" w:hAnsi="Tahoma"/>
      <w:kern w:val="2"/>
      <w:sz w:val="24"/>
    </w:rPr>
  </w:style>
  <w:style w:type="character" w:styleId="afc">
    <w:name w:val="Placeholder Text"/>
    <w:uiPriority w:val="99"/>
    <w:semiHidden/>
    <w:rPr>
      <w:color w:val="808080"/>
    </w:rPr>
  </w:style>
  <w:style w:type="table" w:customStyle="1" w:styleId="210">
    <w:name w:val="彩色型 21"/>
    <w:basedOn w:val="a2"/>
    <w:semiHidden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0">
    <w:name w:val="彩色型 11"/>
    <w:basedOn w:val="a2"/>
    <w:semiHidden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0">
    <w:name w:val="彩色型 31"/>
    <w:basedOn w:val="a2"/>
    <w:semiHidden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111">
    <w:name w:val="简明型 11"/>
    <w:basedOn w:val="a2"/>
    <w:semiHidden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1">
    <w:name w:val="简明型 21"/>
    <w:basedOn w:val="a2"/>
    <w:semiHidden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1">
    <w:name w:val="简明型 31"/>
    <w:basedOn w:val="a2"/>
    <w:semiHidden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paragraph" w:customStyle="1" w:styleId="27">
    <w:name w:val="正文缩2"/>
    <w:next w:val="a"/>
    <w:link w:val="2Char3"/>
    <w:qFormat/>
    <w:pPr>
      <w:widowControl w:val="0"/>
      <w:wordWrap w:val="0"/>
      <w:topLinePunct/>
      <w:spacing w:line="276" w:lineRule="auto"/>
      <w:ind w:firstLineChars="200" w:firstLine="420"/>
    </w:pPr>
    <w:rPr>
      <w:sz w:val="21"/>
      <w:szCs w:val="24"/>
    </w:rPr>
  </w:style>
  <w:style w:type="character" w:customStyle="1" w:styleId="2Char3">
    <w:name w:val="正文缩2 Char"/>
    <w:link w:val="27"/>
    <w:rPr>
      <w:sz w:val="21"/>
      <w:szCs w:val="24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sz w:val="24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paragraph" w:styleId="afd">
    <w:name w:val="No Spacing"/>
    <w:link w:val="Chare"/>
    <w:uiPriority w:val="1"/>
    <w:qFormat/>
    <w:rPr>
      <w:rFonts w:ascii="Calibri" w:hAnsi="Calibri"/>
      <w:sz w:val="22"/>
      <w:szCs w:val="22"/>
    </w:rPr>
  </w:style>
  <w:style w:type="character" w:customStyle="1" w:styleId="Chare">
    <w:name w:val="无间隔 Char"/>
    <w:link w:val="afd"/>
    <w:uiPriority w:val="1"/>
    <w:rPr>
      <w:rFonts w:ascii="Calibri" w:hAnsi="Calibri"/>
      <w:sz w:val="22"/>
      <w:szCs w:val="22"/>
    </w:rPr>
  </w:style>
  <w:style w:type="table" w:customStyle="1" w:styleId="220">
    <w:name w:val="彩色型 22"/>
    <w:basedOn w:val="a2"/>
    <w:semiHidden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0">
    <w:name w:val="彩色型 12"/>
    <w:basedOn w:val="a2"/>
    <w:semiHidden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0">
    <w:name w:val="彩色型 32"/>
    <w:basedOn w:val="a2"/>
    <w:semiHidden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121">
    <w:name w:val="简明型 12"/>
    <w:basedOn w:val="a2"/>
    <w:semiHidden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21">
    <w:name w:val="简明型 22"/>
    <w:basedOn w:val="a2"/>
    <w:semiHidden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1">
    <w:name w:val="简明型 32"/>
    <w:basedOn w:val="a2"/>
    <w:semiHidden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230">
    <w:name w:val="彩色型 23"/>
    <w:basedOn w:val="a2"/>
    <w:semiHidden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0">
    <w:name w:val="彩色型 13"/>
    <w:basedOn w:val="a2"/>
    <w:semiHidden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30">
    <w:name w:val="彩色型 33"/>
    <w:basedOn w:val="a2"/>
    <w:semiHidden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131">
    <w:name w:val="简明型 13"/>
    <w:basedOn w:val="a2"/>
    <w:semiHidden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31">
    <w:name w:val="简明型 23"/>
    <w:basedOn w:val="a2"/>
    <w:semiHidden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31">
    <w:name w:val="简明型 33"/>
    <w:basedOn w:val="a2"/>
    <w:semiHidden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customStyle="1" w:styleId="Char11">
    <w:name w:val="纯文本 Char1"/>
    <w:uiPriority w:val="99"/>
    <w:semiHidden/>
    <w:rPr>
      <w:rFonts w:ascii="宋体" w:hAnsi="Courier New" w:cs="Courier New"/>
      <w:kern w:val="2"/>
      <w:sz w:val="21"/>
      <w:szCs w:val="21"/>
    </w:rPr>
  </w:style>
  <w:style w:type="character" w:customStyle="1" w:styleId="Char12">
    <w:name w:val="页脚 Char1"/>
    <w:uiPriority w:val="99"/>
    <w:semiHidden/>
    <w:rPr>
      <w:kern w:val="2"/>
      <w:sz w:val="18"/>
      <w:szCs w:val="18"/>
    </w:rPr>
  </w:style>
  <w:style w:type="table" w:customStyle="1" w:styleId="240">
    <w:name w:val="彩色型 24"/>
    <w:basedOn w:val="a2"/>
    <w:semiHidden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0">
    <w:name w:val="彩色型 14"/>
    <w:basedOn w:val="a2"/>
    <w:semiHidden/>
    <w:pPr>
      <w:widowControl w:val="0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4">
    <w:name w:val="彩色型 34"/>
    <w:basedOn w:val="a2"/>
    <w:semiHidden/>
    <w:pPr>
      <w:widowControl w:val="0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141">
    <w:name w:val="简明型 14"/>
    <w:basedOn w:val="a2"/>
    <w:semiHidden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41">
    <w:name w:val="简明型 24"/>
    <w:basedOn w:val="a2"/>
    <w:semiHidden/>
    <w:pPr>
      <w:widowControl w:val="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40">
    <w:name w:val="简明型 34"/>
    <w:basedOn w:val="a2"/>
    <w:semiHidden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15">
    <w:name w:val="网格型1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&#22478;&#38215;&#22522;&#20934;&#22320;&#20215;&#21450;&#26631;&#23450;&#22320;&#20215;&#39033;&#30446;\&#27902;&#28304;&#21439;&#65288;&#31532;&#22235;&#36718;&#65289;\&#25104;&#26524;&#35770;&#35777;&#20250;&#21548;&#35777;\&#27902;&#28304;&#21439;&#31532;&#22235;&#36718;&#22522;&#20934;&#22320;&#20215;&#27604;&#36739;&#20998;&#26512;&#65288;20231130&#26368;&#3245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858611696268423"/>
          <c:y val="2.2685545442675654E-2"/>
          <c:w val="0.77637032994638044"/>
          <c:h val="0.54604759998220564"/>
        </c:manualLayout>
      </c:layout>
      <c:barChart>
        <c:barDir val="col"/>
        <c:grouping val="clustered"/>
        <c:varyColors val="0"/>
        <c:ser>
          <c:idx val="8"/>
          <c:order val="0"/>
          <c:tx>
            <c:strRef>
              <c:f>泾源各类用地基准地价表!$B$4</c:f>
              <c:strCache>
                <c:ptCount val="1"/>
                <c:pt idx="0">
                  <c:v>商服用地</c:v>
                </c:pt>
              </c:strCache>
            </c:strRef>
          </c:tx>
          <c:invertIfNegative val="0"/>
          <c:cat>
            <c:strRef>
              <c:f>泾源各类用地基准地价表!$C$3:$E$3</c:f>
              <c:strCache>
                <c:ptCount val="3"/>
                <c:pt idx="0">
                  <c:v>Ⅰ</c:v>
                </c:pt>
                <c:pt idx="1">
                  <c:v>Ⅱ</c:v>
                </c:pt>
                <c:pt idx="2">
                  <c:v>Ⅲ</c:v>
                </c:pt>
              </c:strCache>
            </c:strRef>
          </c:cat>
          <c:val>
            <c:numRef>
              <c:f>泾源各类用地基准地价表!$C$4:$E$4</c:f>
              <c:numCache>
                <c:formatCode>General</c:formatCode>
                <c:ptCount val="3"/>
                <c:pt idx="0">
                  <c:v>804</c:v>
                </c:pt>
                <c:pt idx="1">
                  <c:v>626</c:v>
                </c:pt>
                <c:pt idx="2">
                  <c:v>269</c:v>
                </c:pt>
              </c:numCache>
            </c:numRef>
          </c:val>
        </c:ser>
        <c:ser>
          <c:idx val="9"/>
          <c:order val="1"/>
          <c:tx>
            <c:strRef>
              <c:f>泾源各类用地基准地价表!$B$5</c:f>
              <c:strCache>
                <c:ptCount val="1"/>
                <c:pt idx="0">
                  <c:v>住宅用地</c:v>
                </c:pt>
              </c:strCache>
            </c:strRef>
          </c:tx>
          <c:invertIfNegative val="0"/>
          <c:cat>
            <c:strRef>
              <c:f>泾源各类用地基准地价表!$C$3:$E$3</c:f>
              <c:strCache>
                <c:ptCount val="3"/>
                <c:pt idx="0">
                  <c:v>Ⅰ</c:v>
                </c:pt>
                <c:pt idx="1">
                  <c:v>Ⅱ</c:v>
                </c:pt>
                <c:pt idx="2">
                  <c:v>Ⅲ</c:v>
                </c:pt>
              </c:strCache>
            </c:strRef>
          </c:cat>
          <c:val>
            <c:numRef>
              <c:f>泾源各类用地基准地价表!$C$5:$E$5</c:f>
              <c:numCache>
                <c:formatCode>General</c:formatCode>
                <c:ptCount val="3"/>
                <c:pt idx="0">
                  <c:v>752</c:v>
                </c:pt>
                <c:pt idx="1">
                  <c:v>546</c:v>
                </c:pt>
                <c:pt idx="2">
                  <c:v>246</c:v>
                </c:pt>
              </c:numCache>
            </c:numRef>
          </c:val>
        </c:ser>
        <c:ser>
          <c:idx val="10"/>
          <c:order val="2"/>
          <c:tx>
            <c:strRef>
              <c:f>泾源各类用地基准地价表!$B$6</c:f>
              <c:strCache>
                <c:ptCount val="1"/>
                <c:pt idx="0">
                  <c:v>工业用地</c:v>
                </c:pt>
              </c:strCache>
            </c:strRef>
          </c:tx>
          <c:invertIfNegative val="0"/>
          <c:cat>
            <c:strRef>
              <c:f>泾源各类用地基准地价表!$C$3:$E$3</c:f>
              <c:strCache>
                <c:ptCount val="3"/>
                <c:pt idx="0">
                  <c:v>Ⅰ</c:v>
                </c:pt>
                <c:pt idx="1">
                  <c:v>Ⅱ</c:v>
                </c:pt>
                <c:pt idx="2">
                  <c:v>Ⅲ</c:v>
                </c:pt>
              </c:strCache>
            </c:strRef>
          </c:cat>
          <c:val>
            <c:numRef>
              <c:f>泾源各类用地基准地价表!$C$6:$E$6</c:f>
              <c:numCache>
                <c:formatCode>General</c:formatCode>
                <c:ptCount val="3"/>
                <c:pt idx="0">
                  <c:v>284</c:v>
                </c:pt>
                <c:pt idx="1">
                  <c:v>195</c:v>
                </c:pt>
                <c:pt idx="2">
                  <c:v>109</c:v>
                </c:pt>
              </c:numCache>
            </c:numRef>
          </c:val>
        </c:ser>
        <c:ser>
          <c:idx val="0"/>
          <c:order val="3"/>
          <c:tx>
            <c:strRef>
              <c:f>泾源各类用地基准地价表!$B$7</c:f>
              <c:strCache>
                <c:ptCount val="1"/>
                <c:pt idx="0">
                  <c:v>新闻出版用地</c:v>
                </c:pt>
              </c:strCache>
            </c:strRef>
          </c:tx>
          <c:invertIfNegative val="0"/>
          <c:cat>
            <c:strRef>
              <c:f>泾源各类用地基准地价表!$C$3:$E$3</c:f>
              <c:strCache>
                <c:ptCount val="3"/>
                <c:pt idx="0">
                  <c:v>Ⅰ</c:v>
                </c:pt>
                <c:pt idx="1">
                  <c:v>Ⅱ</c:v>
                </c:pt>
                <c:pt idx="2">
                  <c:v>Ⅲ</c:v>
                </c:pt>
              </c:strCache>
            </c:strRef>
          </c:cat>
          <c:val>
            <c:numRef>
              <c:f>泾源各类用地基准地价表!$C$7:$E$7</c:f>
              <c:numCache>
                <c:formatCode>General</c:formatCode>
                <c:ptCount val="3"/>
                <c:pt idx="0">
                  <c:v>399</c:v>
                </c:pt>
                <c:pt idx="1">
                  <c:v>274</c:v>
                </c:pt>
                <c:pt idx="2">
                  <c:v>153</c:v>
                </c:pt>
              </c:numCache>
            </c:numRef>
          </c:val>
        </c:ser>
        <c:ser>
          <c:idx val="1"/>
          <c:order val="4"/>
          <c:tx>
            <c:strRef>
              <c:f>泾源各类用地基准地价表!$B$8</c:f>
              <c:strCache>
                <c:ptCount val="1"/>
                <c:pt idx="0">
                  <c:v>医疗卫生用地</c:v>
                </c:pt>
              </c:strCache>
            </c:strRef>
          </c:tx>
          <c:invertIfNegative val="0"/>
          <c:cat>
            <c:strRef>
              <c:f>泾源各类用地基准地价表!$C$3:$E$3</c:f>
              <c:strCache>
                <c:ptCount val="3"/>
                <c:pt idx="0">
                  <c:v>Ⅰ</c:v>
                </c:pt>
                <c:pt idx="1">
                  <c:v>Ⅱ</c:v>
                </c:pt>
                <c:pt idx="2">
                  <c:v>Ⅲ</c:v>
                </c:pt>
              </c:strCache>
            </c:strRef>
          </c:cat>
          <c:val>
            <c:numRef>
              <c:f>泾源各类用地基准地价表!$C$8:$E$8</c:f>
              <c:numCache>
                <c:formatCode>General</c:formatCode>
                <c:ptCount val="3"/>
                <c:pt idx="0">
                  <c:v>418</c:v>
                </c:pt>
                <c:pt idx="1">
                  <c:v>286</c:v>
                </c:pt>
                <c:pt idx="2">
                  <c:v>160</c:v>
                </c:pt>
              </c:numCache>
            </c:numRef>
          </c:val>
        </c:ser>
        <c:ser>
          <c:idx val="2"/>
          <c:order val="5"/>
          <c:tx>
            <c:strRef>
              <c:f>泾源各类用地基准地价表!$B$9</c:f>
              <c:strCache>
                <c:ptCount val="1"/>
                <c:pt idx="0">
                  <c:v>文化设施用地</c:v>
                </c:pt>
              </c:strCache>
            </c:strRef>
          </c:tx>
          <c:invertIfNegative val="0"/>
          <c:cat>
            <c:strRef>
              <c:f>泾源各类用地基准地价表!$C$3:$E$3</c:f>
              <c:strCache>
                <c:ptCount val="3"/>
                <c:pt idx="0">
                  <c:v>Ⅰ</c:v>
                </c:pt>
                <c:pt idx="1">
                  <c:v>Ⅱ</c:v>
                </c:pt>
                <c:pt idx="2">
                  <c:v>Ⅲ</c:v>
                </c:pt>
              </c:strCache>
            </c:strRef>
          </c:cat>
          <c:val>
            <c:numRef>
              <c:f>泾源各类用地基准地价表!$C$9:$E$9</c:f>
              <c:numCache>
                <c:formatCode>General</c:formatCode>
                <c:ptCount val="3"/>
                <c:pt idx="0">
                  <c:v>381</c:v>
                </c:pt>
                <c:pt idx="1">
                  <c:v>261</c:v>
                </c:pt>
                <c:pt idx="2">
                  <c:v>146</c:v>
                </c:pt>
              </c:numCache>
            </c:numRef>
          </c:val>
        </c:ser>
        <c:ser>
          <c:idx val="3"/>
          <c:order val="6"/>
          <c:tx>
            <c:strRef>
              <c:f>泾源各类用地基准地价表!$B$10</c:f>
              <c:strCache>
                <c:ptCount val="1"/>
                <c:pt idx="0">
                  <c:v>教育用地</c:v>
                </c:pt>
              </c:strCache>
            </c:strRef>
          </c:tx>
          <c:invertIfNegative val="0"/>
          <c:cat>
            <c:strRef>
              <c:f>泾源各类用地基准地价表!$C$3:$E$3</c:f>
              <c:strCache>
                <c:ptCount val="3"/>
                <c:pt idx="0">
                  <c:v>Ⅰ</c:v>
                </c:pt>
                <c:pt idx="1">
                  <c:v>Ⅱ</c:v>
                </c:pt>
                <c:pt idx="2">
                  <c:v>Ⅲ</c:v>
                </c:pt>
              </c:strCache>
            </c:strRef>
          </c:cat>
          <c:val>
            <c:numRef>
              <c:f>泾源各类用地基准地价表!$C$10:$E$10</c:f>
              <c:numCache>
                <c:formatCode>General</c:formatCode>
                <c:ptCount val="3"/>
                <c:pt idx="0">
                  <c:v>394</c:v>
                </c:pt>
                <c:pt idx="1">
                  <c:v>270</c:v>
                </c:pt>
                <c:pt idx="2">
                  <c:v>151</c:v>
                </c:pt>
              </c:numCache>
            </c:numRef>
          </c:val>
        </c:ser>
        <c:ser>
          <c:idx val="4"/>
          <c:order val="7"/>
          <c:tx>
            <c:strRef>
              <c:f>泾源各类用地基准地价表!$B$11</c:f>
              <c:strCache>
                <c:ptCount val="1"/>
                <c:pt idx="0">
                  <c:v>科研用地</c:v>
                </c:pt>
              </c:strCache>
            </c:strRef>
          </c:tx>
          <c:invertIfNegative val="0"/>
          <c:cat>
            <c:strRef>
              <c:f>泾源各类用地基准地价表!$C$3:$E$3</c:f>
              <c:strCache>
                <c:ptCount val="3"/>
                <c:pt idx="0">
                  <c:v>Ⅰ</c:v>
                </c:pt>
                <c:pt idx="1">
                  <c:v>Ⅱ</c:v>
                </c:pt>
                <c:pt idx="2">
                  <c:v>Ⅲ</c:v>
                </c:pt>
              </c:strCache>
            </c:strRef>
          </c:cat>
          <c:val>
            <c:numRef>
              <c:f>泾源各类用地基准地价表!$C$11:$E$11</c:f>
              <c:numCache>
                <c:formatCode>General</c:formatCode>
                <c:ptCount val="3"/>
                <c:pt idx="0">
                  <c:v>381</c:v>
                </c:pt>
                <c:pt idx="1">
                  <c:v>261</c:v>
                </c:pt>
                <c:pt idx="2">
                  <c:v>146</c:v>
                </c:pt>
              </c:numCache>
            </c:numRef>
          </c:val>
        </c:ser>
        <c:ser>
          <c:idx val="5"/>
          <c:order val="8"/>
          <c:tx>
            <c:strRef>
              <c:f>泾源各类用地基准地价表!$B$12</c:f>
              <c:strCache>
                <c:ptCount val="1"/>
                <c:pt idx="0">
                  <c:v>体育用地</c:v>
                </c:pt>
              </c:strCache>
            </c:strRef>
          </c:tx>
          <c:invertIfNegative val="0"/>
          <c:cat>
            <c:strRef>
              <c:f>泾源各类用地基准地价表!$C$3:$E$3</c:f>
              <c:strCache>
                <c:ptCount val="3"/>
                <c:pt idx="0">
                  <c:v>Ⅰ</c:v>
                </c:pt>
                <c:pt idx="1">
                  <c:v>Ⅱ</c:v>
                </c:pt>
                <c:pt idx="2">
                  <c:v>Ⅲ</c:v>
                </c:pt>
              </c:strCache>
            </c:strRef>
          </c:cat>
          <c:val>
            <c:numRef>
              <c:f>泾源各类用地基准地价表!$C$12:$E$12</c:f>
              <c:numCache>
                <c:formatCode>General</c:formatCode>
                <c:ptCount val="3"/>
                <c:pt idx="0">
                  <c:v>376</c:v>
                </c:pt>
                <c:pt idx="1">
                  <c:v>258</c:v>
                </c:pt>
                <c:pt idx="2">
                  <c:v>144</c:v>
                </c:pt>
              </c:numCache>
            </c:numRef>
          </c:val>
        </c:ser>
        <c:ser>
          <c:idx val="6"/>
          <c:order val="9"/>
          <c:tx>
            <c:strRef>
              <c:f>泾源各类用地基准地价表!$B$13</c:f>
              <c:strCache>
                <c:ptCount val="1"/>
                <c:pt idx="0">
                  <c:v>社会福利用地</c:v>
                </c:pt>
              </c:strCache>
            </c:strRef>
          </c:tx>
          <c:invertIfNegative val="0"/>
          <c:cat>
            <c:strRef>
              <c:f>泾源各类用地基准地价表!$C$3:$E$3</c:f>
              <c:strCache>
                <c:ptCount val="3"/>
                <c:pt idx="0">
                  <c:v>Ⅰ</c:v>
                </c:pt>
                <c:pt idx="1">
                  <c:v>Ⅱ</c:v>
                </c:pt>
                <c:pt idx="2">
                  <c:v>Ⅲ</c:v>
                </c:pt>
              </c:strCache>
            </c:strRef>
          </c:cat>
          <c:val>
            <c:numRef>
              <c:f>泾源各类用地基准地价表!$C$13:$E$13</c:f>
              <c:numCache>
                <c:formatCode>General</c:formatCode>
                <c:ptCount val="3"/>
                <c:pt idx="0">
                  <c:v>358</c:v>
                </c:pt>
                <c:pt idx="1">
                  <c:v>245</c:v>
                </c:pt>
                <c:pt idx="2">
                  <c:v>137</c:v>
                </c:pt>
              </c:numCache>
            </c:numRef>
          </c:val>
        </c:ser>
        <c:ser>
          <c:idx val="7"/>
          <c:order val="10"/>
          <c:tx>
            <c:strRef>
              <c:f>泾源各类用地基准地价表!$B$14</c:f>
              <c:strCache>
                <c:ptCount val="1"/>
                <c:pt idx="0">
                  <c:v>公用设施用地</c:v>
                </c:pt>
              </c:strCache>
            </c:strRef>
          </c:tx>
          <c:invertIfNegative val="0"/>
          <c:cat>
            <c:strRef>
              <c:f>泾源各类用地基准地价表!$C$3:$E$3</c:f>
              <c:strCache>
                <c:ptCount val="3"/>
                <c:pt idx="0">
                  <c:v>Ⅰ</c:v>
                </c:pt>
                <c:pt idx="1">
                  <c:v>Ⅱ</c:v>
                </c:pt>
                <c:pt idx="2">
                  <c:v>Ⅲ</c:v>
                </c:pt>
              </c:strCache>
            </c:strRef>
          </c:cat>
          <c:val>
            <c:numRef>
              <c:f>泾源各类用地基准地价表!$C$14:$E$14</c:f>
              <c:numCache>
                <c:formatCode>General</c:formatCode>
                <c:ptCount val="3"/>
                <c:pt idx="0">
                  <c:v>347</c:v>
                </c:pt>
                <c:pt idx="1">
                  <c:v>238</c:v>
                </c:pt>
                <c:pt idx="2">
                  <c:v>133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0"/>
        <c:overlap val="-30"/>
        <c:axId val="482135424"/>
        <c:axId val="482145408"/>
      </c:barChart>
      <c:catAx>
        <c:axId val="482135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482145408"/>
        <c:crosses val="autoZero"/>
        <c:auto val="1"/>
        <c:lblAlgn val="ctr"/>
        <c:lblOffset val="50"/>
        <c:noMultiLvlLbl val="0"/>
      </c:catAx>
      <c:valAx>
        <c:axId val="482145408"/>
        <c:scaling>
          <c:orientation val="minMax"/>
          <c:min val="0"/>
        </c:scaling>
        <c:delete val="0"/>
        <c:axPos val="l"/>
        <c:numFmt formatCode="General" sourceLinked="1"/>
        <c:majorTickMark val="none"/>
        <c:minorTickMark val="none"/>
        <c:tickLblPos val="nextTo"/>
        <c:crossAx val="482135424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0.8015</cdr:x>
      <cdr:y>0.94189</cdr:y>
    </cdr:from>
    <cdr:to>
      <cdr:x>0.86316</cdr:x>
      <cdr:y>0.98305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076826" y="3705225"/>
          <a:ext cx="390525" cy="16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zh-CN" altLang="en-US"/>
        </a:p>
      </cdr:txBody>
    </cdr:sp>
  </cdr:relSizeAnchor>
  <cdr:relSizeAnchor xmlns:cdr="http://schemas.openxmlformats.org/drawingml/2006/chartDrawing">
    <cdr:from>
      <cdr:x>0.89945</cdr:x>
      <cdr:y>0.55045</cdr:y>
    </cdr:from>
    <cdr:to>
      <cdr:x>0.98361</cdr:x>
      <cdr:y>0.59519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260283" y="3350313"/>
          <a:ext cx="492188" cy="2722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zh-CN" altLang="en-US" sz="1000"/>
            <a:t>级别</a:t>
          </a:r>
        </a:p>
      </cdr:txBody>
    </cdr:sp>
  </cdr:relSizeAnchor>
  <cdr:relSizeAnchor xmlns:cdr="http://schemas.openxmlformats.org/drawingml/2006/chartDrawing">
    <cdr:from>
      <cdr:x>0.05402</cdr:x>
      <cdr:y>0.02066</cdr:y>
    </cdr:from>
    <cdr:to>
      <cdr:x>0.10104</cdr:x>
      <cdr:y>0.13311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540684" y="177053"/>
          <a:ext cx="470646" cy="9637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zh-CN" altLang="en-US" sz="900"/>
            <a:t>基准地价</a:t>
          </a:r>
          <a:r>
            <a:rPr lang="en-US" altLang="zh-CN" sz="900"/>
            <a:t>(</a:t>
          </a:r>
          <a:r>
            <a:rPr lang="zh-CN" altLang="en-US" sz="900"/>
            <a:t>元</a:t>
          </a:r>
          <a:r>
            <a:rPr lang="en-US" altLang="zh-CN" sz="900"/>
            <a:t>/</a:t>
          </a:r>
          <a:r>
            <a:rPr lang="zh-CN" altLang="en-US" sz="900"/>
            <a:t>平方米</a:t>
          </a:r>
          <a:r>
            <a:rPr lang="en-US" altLang="zh-CN" sz="900"/>
            <a:t>)</a:t>
          </a:r>
          <a:endParaRPr lang="zh-CN" altLang="en-US" sz="900"/>
        </a:p>
      </cdr:txBody>
    </cdr:sp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508A9-3984-449F-8704-F007FFECC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217</Words>
  <Characters>1238</Characters>
  <Application>Microsoft Office Word</Application>
  <DocSecurity>0</DocSecurity>
  <Lines>10</Lines>
  <Paragraphs>2</Paragraphs>
  <ScaleCrop>false</ScaleCrop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QTXDJGJ</dc:title>
  <dc:creator>xbany</dc:creator>
  <cp:lastModifiedBy>DELL</cp:lastModifiedBy>
  <cp:revision>4</cp:revision>
  <cp:lastPrinted>2021-05-08T01:42:00Z</cp:lastPrinted>
  <dcterms:created xsi:type="dcterms:W3CDTF">2024-04-07T08:30:00Z</dcterms:created>
  <dcterms:modified xsi:type="dcterms:W3CDTF">2024-04-08T01:41:00Z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882FD1FA3AAE40E1B51E88B790600666</vt:lpwstr>
  </property>
</Properties>
</file>