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DEB9" w14:textId="77777777" w:rsidR="00E836F6" w:rsidRDefault="00E836F6" w:rsidP="00E836F6">
      <w:pPr>
        <w:pStyle w:val="1"/>
        <w:keepNext w:val="0"/>
        <w:keepLines w:val="0"/>
        <w:widowControl w:val="0"/>
        <w:spacing w:afterLines="150" w:after="360" w:line="56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泾源县普通高中体育与健康等学科学业水平合格性考试要求</w:t>
      </w:r>
    </w:p>
    <w:p w14:paraId="4D704C14" w14:textId="77777777" w:rsidR="00E836F6" w:rsidRDefault="00E836F6" w:rsidP="00E836F6">
      <w:pPr>
        <w:widowControl w:val="0"/>
        <w:spacing w:after="0" w:line="560" w:lineRule="exact"/>
        <w:ind w:left="-17" w:right="0" w:firstLine="652"/>
        <w:jc w:val="both"/>
      </w:pPr>
      <w:r>
        <w:rPr>
          <w:rFonts w:ascii="仿宋" w:eastAsia="仿宋" w:hAnsi="仿宋" w:cs="仿宋"/>
        </w:rPr>
        <w:t>为贯彻</w:t>
      </w:r>
      <w:r>
        <w:rPr>
          <w:rFonts w:ascii="仿宋" w:eastAsia="仿宋" w:hAnsi="仿宋" w:cs="仿宋" w:hint="eastAsia"/>
        </w:rPr>
        <w:t>落实</w:t>
      </w:r>
      <w:r>
        <w:t>《自治区人民政府办公厅关于新时代推进普通高中育人方式改革实施方案的通知》《自治区教育厅关于规范全区普通高中学业水平考试工作的通知》</w:t>
      </w:r>
      <w:r>
        <w:rPr>
          <w:rFonts w:hint="eastAsia"/>
          <w:szCs w:val="32"/>
        </w:rPr>
        <w:t>《自治区教育厅关于规范宁夏普通高中体育与健康等学科学业水平合格性考试的通知要求》等要求，</w:t>
      </w:r>
      <w:r>
        <w:t>推动</w:t>
      </w:r>
      <w:r>
        <w:rPr>
          <w:rFonts w:hint="eastAsia"/>
        </w:rPr>
        <w:t>我县</w:t>
      </w:r>
      <w:r>
        <w:t>普通高中认真落实立德树人根本任务，坚持发展素质教育，促进学生德智体美劳全面发展，确保普通高中学业水平考试安全、平稳、顺利实施，</w:t>
      </w:r>
      <w:r>
        <w:rPr>
          <w:rFonts w:hint="eastAsia"/>
        </w:rPr>
        <w:t>现将泾源县</w:t>
      </w:r>
      <w:r>
        <w:t>普通高中体育与健康、音乐、美术、信息技术、通用技术5个学科的学业水平合格性考试要求</w:t>
      </w:r>
      <w:r>
        <w:rPr>
          <w:rFonts w:hint="eastAsia"/>
        </w:rPr>
        <w:t>予以公布</w:t>
      </w:r>
      <w:r>
        <w:t>，</w:t>
      </w:r>
      <w:proofErr w:type="gramStart"/>
      <w:r>
        <w:t>本要求</w:t>
      </w:r>
      <w:proofErr w:type="gramEnd"/>
      <w:r>
        <w:t>自从公布之日起实行</w:t>
      </w:r>
      <w:r>
        <w:rPr>
          <w:rFonts w:hint="eastAsia"/>
        </w:rPr>
        <w:t>。</w:t>
      </w:r>
    </w:p>
    <w:p w14:paraId="68237DA5" w14:textId="77777777" w:rsidR="00E836F6" w:rsidRDefault="00E836F6" w:rsidP="00E836F6">
      <w:pPr>
        <w:pStyle w:val="2"/>
        <w:keepNext w:val="0"/>
        <w:keepLines w:val="0"/>
        <w:widowControl w:val="0"/>
        <w:spacing w:beforeLines="200" w:before="480" w:afterLines="200" w:after="480" w:line="560" w:lineRule="exact"/>
        <w:ind w:left="11" w:hanging="11"/>
        <w:jc w:val="center"/>
        <w:rPr>
          <w:rFonts w:ascii="方正小标宋简体" w:eastAsia="方正小标宋简体"/>
        </w:rPr>
      </w:pPr>
      <w:r>
        <w:rPr>
          <w:rFonts w:ascii="方正小标宋简体" w:eastAsia="方正小标宋简体" w:hint="eastAsia"/>
        </w:rPr>
        <w:t>体育与健康</w:t>
      </w:r>
    </w:p>
    <w:p w14:paraId="34980FBD" w14:textId="77777777" w:rsidR="00E836F6" w:rsidRDefault="00E836F6" w:rsidP="00E836F6">
      <w:pPr>
        <w:pStyle w:val="2"/>
        <w:keepNext w:val="0"/>
        <w:keepLines w:val="0"/>
        <w:widowControl w:val="0"/>
        <w:spacing w:after="0" w:line="560" w:lineRule="exact"/>
        <w:ind w:leftChars="100" w:left="320" w:firstLineChars="96" w:firstLine="307"/>
        <w:jc w:val="both"/>
        <w:rPr>
          <w:szCs w:val="32"/>
        </w:rPr>
      </w:pPr>
      <w:r>
        <w:rPr>
          <w:szCs w:val="32"/>
        </w:rPr>
        <w:t>一、考试性质</w:t>
      </w:r>
    </w:p>
    <w:p w14:paraId="48A0959C" w14:textId="77777777" w:rsidR="00E836F6" w:rsidRDefault="00E836F6" w:rsidP="00E836F6">
      <w:pPr>
        <w:widowControl w:val="0"/>
        <w:spacing w:after="0" w:line="560" w:lineRule="exact"/>
        <w:ind w:left="-15" w:right="0"/>
        <w:jc w:val="both"/>
        <w:rPr>
          <w:szCs w:val="32"/>
        </w:rPr>
      </w:pPr>
      <w:r>
        <w:rPr>
          <w:szCs w:val="32"/>
        </w:rPr>
        <w:t>普通高中体育与健康学业水平合格性考试内容以《普通高中体育与健康课程标准（实验）》中必修模块要求为准。其成绩是普通高中学生毕业、高中同等学力认定的重要依据。</w:t>
      </w:r>
    </w:p>
    <w:p w14:paraId="5398543E" w14:textId="77777777" w:rsidR="00E836F6" w:rsidRDefault="00E836F6" w:rsidP="00E836F6">
      <w:pPr>
        <w:pStyle w:val="2"/>
        <w:keepNext w:val="0"/>
        <w:keepLines w:val="0"/>
        <w:widowControl w:val="0"/>
        <w:spacing w:after="0" w:line="560" w:lineRule="exact"/>
        <w:ind w:left="655" w:right="0"/>
        <w:jc w:val="both"/>
        <w:rPr>
          <w:szCs w:val="32"/>
        </w:rPr>
      </w:pPr>
      <w:r>
        <w:rPr>
          <w:szCs w:val="32"/>
        </w:rPr>
        <w:t>二、考试目标</w:t>
      </w:r>
    </w:p>
    <w:p w14:paraId="15E4AECF" w14:textId="77777777" w:rsidR="00E836F6" w:rsidRDefault="00E836F6" w:rsidP="00E836F6">
      <w:pPr>
        <w:widowControl w:val="0"/>
        <w:spacing w:after="0" w:line="560" w:lineRule="exact"/>
        <w:ind w:left="-17" w:right="0" w:firstLine="652"/>
        <w:jc w:val="both"/>
        <w:rPr>
          <w:szCs w:val="32"/>
        </w:rPr>
      </w:pPr>
      <w:r>
        <w:rPr>
          <w:szCs w:val="32"/>
        </w:rPr>
        <w:t>落实立德树人根本任务，发挥考试评价对普通高中体育与健康教学的正确导向，科学评价学生体能、健康教育、运动技能等情况，树牢“健康第一”的理念，促进学生身心健康、体魄强健和全面发展，为培养德智体美劳全面发展的社会主</w:t>
      </w:r>
      <w:r>
        <w:rPr>
          <w:szCs w:val="32"/>
        </w:rPr>
        <w:lastRenderedPageBreak/>
        <w:t>义建设者和接班人奠定基础。</w:t>
      </w:r>
    </w:p>
    <w:p w14:paraId="0112FE57" w14:textId="77777777" w:rsidR="00E836F6" w:rsidRDefault="00E836F6" w:rsidP="00E836F6">
      <w:pPr>
        <w:pStyle w:val="2"/>
        <w:keepNext w:val="0"/>
        <w:keepLines w:val="0"/>
        <w:widowControl w:val="0"/>
        <w:spacing w:after="0" w:line="560" w:lineRule="exact"/>
        <w:ind w:left="655" w:right="0"/>
        <w:jc w:val="both"/>
        <w:rPr>
          <w:szCs w:val="32"/>
        </w:rPr>
      </w:pPr>
      <w:r>
        <w:rPr>
          <w:szCs w:val="32"/>
        </w:rPr>
        <w:t>三、命题原则</w:t>
      </w:r>
    </w:p>
    <w:p w14:paraId="50B3F97D" w14:textId="77777777" w:rsidR="00E836F6" w:rsidRDefault="00E836F6" w:rsidP="00E836F6">
      <w:pPr>
        <w:pStyle w:val="2"/>
        <w:keepNext w:val="0"/>
        <w:keepLines w:val="0"/>
        <w:widowControl w:val="0"/>
        <w:spacing w:after="0" w:line="560" w:lineRule="exact"/>
        <w:ind w:leftChars="3" w:right="0" w:firstLineChars="150" w:firstLine="482"/>
        <w:jc w:val="both"/>
        <w:rPr>
          <w:szCs w:val="32"/>
        </w:rPr>
      </w:pPr>
      <w:r>
        <w:rPr>
          <w:rFonts w:ascii="楷体_GB2312" w:eastAsia="楷体_GB2312" w:hAnsi="楷体_GB2312" w:cs="楷体_GB2312" w:hint="eastAsia"/>
          <w:b/>
          <w:bCs/>
          <w:szCs w:val="32"/>
        </w:rPr>
        <w:t>（一）导向性原则。</w:t>
      </w:r>
      <w:r>
        <w:rPr>
          <w:rFonts w:ascii="仿宋_GB2312" w:eastAsia="仿宋_GB2312" w:hAnsi="仿宋_GB2312" w:cs="仿宋_GB2312"/>
          <w:szCs w:val="32"/>
        </w:rPr>
        <w:t>面向全体学生，贯彻高中体育与健康课程理念，提高学生体育与健康学科核心素养，充分发挥普通高中体育与健康学业水平考试对教学的正确导向作用。</w:t>
      </w:r>
    </w:p>
    <w:p w14:paraId="23771EDC" w14:textId="77777777" w:rsidR="00E836F6" w:rsidRDefault="00E836F6" w:rsidP="00E836F6">
      <w:pPr>
        <w:widowControl w:val="0"/>
        <w:spacing w:after="0" w:line="560" w:lineRule="exact"/>
        <w:ind w:right="0" w:firstLineChars="150" w:firstLine="482"/>
        <w:jc w:val="both"/>
        <w:rPr>
          <w:szCs w:val="32"/>
        </w:rPr>
      </w:pPr>
      <w:r>
        <w:rPr>
          <w:rFonts w:ascii="楷体_GB2312" w:eastAsia="楷体_GB2312" w:hAnsi="楷体_GB2312" w:cs="楷体_GB2312" w:hint="eastAsia"/>
          <w:b/>
          <w:bCs/>
          <w:szCs w:val="32"/>
        </w:rPr>
        <w:t>（二）</w:t>
      </w:r>
      <w:r>
        <w:rPr>
          <w:rFonts w:ascii="楷体_GB2312" w:eastAsia="楷体_GB2312" w:hAnsi="楷体_GB2312" w:cs="楷体_GB2312"/>
          <w:b/>
          <w:bCs/>
          <w:szCs w:val="32"/>
        </w:rPr>
        <w:t>基础性原则。</w:t>
      </w:r>
      <w:r>
        <w:rPr>
          <w:szCs w:val="32"/>
        </w:rPr>
        <w:t>考查学生体育与健康基础知识、运动技能、体能、健身能力、欣赏能力、适应能力和学习能力。考试难易适当，能够真实反映学生的身心健康水平。</w:t>
      </w:r>
    </w:p>
    <w:p w14:paraId="2BE792D3" w14:textId="77777777" w:rsidR="00E836F6" w:rsidRDefault="00E836F6" w:rsidP="00E836F6">
      <w:pPr>
        <w:widowControl w:val="0"/>
        <w:spacing w:after="0" w:line="560" w:lineRule="exact"/>
        <w:ind w:right="0" w:firstLineChars="150" w:firstLine="482"/>
        <w:jc w:val="both"/>
        <w:rPr>
          <w:szCs w:val="32"/>
        </w:rPr>
      </w:pPr>
      <w:r>
        <w:rPr>
          <w:rFonts w:ascii="楷体_GB2312" w:eastAsia="楷体_GB2312" w:hAnsi="楷体_GB2312" w:cs="楷体_GB2312" w:hint="eastAsia"/>
          <w:b/>
          <w:bCs/>
          <w:szCs w:val="32"/>
        </w:rPr>
        <w:t>（三）</w:t>
      </w:r>
      <w:r>
        <w:rPr>
          <w:rFonts w:ascii="楷体_GB2312" w:eastAsia="楷体_GB2312" w:hAnsi="楷体_GB2312" w:cs="楷体_GB2312"/>
          <w:b/>
          <w:bCs/>
          <w:szCs w:val="32"/>
        </w:rPr>
        <w:t>科学性原则。</w:t>
      </w:r>
      <w:r>
        <w:rPr>
          <w:szCs w:val="32"/>
        </w:rPr>
        <w:t>考试内容应体现体育学科特点，能较全面</w:t>
      </w:r>
      <w:proofErr w:type="gramStart"/>
      <w:r>
        <w:rPr>
          <w:szCs w:val="32"/>
        </w:rPr>
        <w:t>反映高</w:t>
      </w:r>
      <w:proofErr w:type="gramEnd"/>
      <w:r>
        <w:rPr>
          <w:szCs w:val="32"/>
        </w:rPr>
        <w:t>中学生的身心发展情况。</w:t>
      </w:r>
    </w:p>
    <w:p w14:paraId="6DF86544" w14:textId="77777777" w:rsidR="00E836F6" w:rsidRDefault="00E836F6" w:rsidP="00E836F6">
      <w:pPr>
        <w:widowControl w:val="0"/>
        <w:spacing w:after="0" w:line="560" w:lineRule="exact"/>
        <w:ind w:right="0" w:firstLineChars="149" w:firstLine="479"/>
        <w:jc w:val="both"/>
        <w:rPr>
          <w:szCs w:val="32"/>
        </w:rPr>
      </w:pPr>
      <w:r>
        <w:rPr>
          <w:rFonts w:ascii="楷体_GB2312" w:eastAsia="楷体_GB2312" w:hAnsi="楷体_GB2312" w:cs="楷体_GB2312" w:hint="eastAsia"/>
          <w:b/>
          <w:bCs/>
          <w:szCs w:val="32"/>
        </w:rPr>
        <w:t>（四）</w:t>
      </w:r>
      <w:r>
        <w:rPr>
          <w:rFonts w:ascii="楷体_GB2312" w:eastAsia="楷体_GB2312" w:hAnsi="楷体_GB2312" w:cs="楷体_GB2312"/>
          <w:b/>
          <w:bCs/>
          <w:szCs w:val="32"/>
        </w:rPr>
        <w:t>可操作性原则。</w:t>
      </w:r>
      <w:r>
        <w:rPr>
          <w:szCs w:val="32"/>
        </w:rPr>
        <w:t>根据《普通高中体育与健康课程标准（实验）》和《国家学生体质健康标准（2014年修订版）》的基本要求，规范考试项目操作，确保考试公平性和严肃性。</w:t>
      </w:r>
    </w:p>
    <w:p w14:paraId="6D51DFE1" w14:textId="77777777" w:rsidR="00E836F6" w:rsidRDefault="00E836F6" w:rsidP="00E836F6">
      <w:pPr>
        <w:pStyle w:val="2"/>
        <w:keepNext w:val="0"/>
        <w:keepLines w:val="0"/>
        <w:widowControl w:val="0"/>
        <w:spacing w:after="0" w:line="560" w:lineRule="exact"/>
        <w:ind w:left="655" w:right="0"/>
        <w:jc w:val="both"/>
        <w:rPr>
          <w:szCs w:val="32"/>
        </w:rPr>
      </w:pPr>
      <w:r>
        <w:rPr>
          <w:szCs w:val="32"/>
        </w:rPr>
        <w:t>四、考试内容要求</w:t>
      </w:r>
    </w:p>
    <w:p w14:paraId="7906B671" w14:textId="77777777" w:rsidR="00E836F6" w:rsidRDefault="00E836F6" w:rsidP="00E836F6">
      <w:pPr>
        <w:widowControl w:val="0"/>
        <w:spacing w:after="0" w:line="560" w:lineRule="exact"/>
        <w:ind w:left="660" w:right="0" w:firstLine="0"/>
        <w:jc w:val="both"/>
        <w:rPr>
          <w:b/>
          <w:szCs w:val="32"/>
        </w:rPr>
      </w:pPr>
      <w:r>
        <w:rPr>
          <w:rFonts w:ascii="楷体" w:eastAsia="楷体" w:hAnsi="楷体" w:cs="楷体"/>
          <w:b/>
          <w:szCs w:val="32"/>
        </w:rPr>
        <w:t>（一）考试内容</w:t>
      </w:r>
    </w:p>
    <w:p w14:paraId="1192090F" w14:textId="77777777" w:rsidR="00E836F6" w:rsidRDefault="00E836F6" w:rsidP="00E836F6">
      <w:pPr>
        <w:widowControl w:val="0"/>
        <w:spacing w:after="0" w:line="560" w:lineRule="exact"/>
        <w:ind w:left="-15" w:right="0"/>
        <w:jc w:val="both"/>
        <w:rPr>
          <w:szCs w:val="32"/>
        </w:rPr>
      </w:pPr>
      <w:r>
        <w:rPr>
          <w:szCs w:val="32"/>
        </w:rPr>
        <w:t>体育与健康学业水平合格性考试包括“平时成绩考查”、“必考项目”“选考项目”三部分，具体要求见下表：</w:t>
      </w:r>
    </w:p>
    <w:p w14:paraId="2A724F9B" w14:textId="77777777" w:rsidR="00E836F6" w:rsidRDefault="00E836F6" w:rsidP="00E836F6">
      <w:pPr>
        <w:widowControl w:val="0"/>
        <w:spacing w:after="0" w:line="560" w:lineRule="exact"/>
        <w:ind w:left="-15" w:right="0"/>
        <w:jc w:val="both"/>
        <w:rPr>
          <w:szCs w:val="32"/>
        </w:rPr>
      </w:pPr>
      <w:r>
        <w:rPr>
          <w:b/>
          <w:szCs w:val="32"/>
        </w:rPr>
        <w:t>1.平时成绩。</w:t>
      </w:r>
      <w:r>
        <w:rPr>
          <w:szCs w:val="32"/>
        </w:rPr>
        <w:t>主要考查学生体育课学习（课时数、考勤等）和日常参与体育锻炼等情况、国家学生体质健康标准达标情况、体质健康监测等内容，关注过程性评价，体现基础性、实践性、健身性、综合性。</w:t>
      </w:r>
    </w:p>
    <w:p w14:paraId="7E64A7E6" w14:textId="77777777" w:rsidR="00E836F6" w:rsidRDefault="00E836F6" w:rsidP="00E836F6">
      <w:pPr>
        <w:widowControl w:val="0"/>
        <w:spacing w:after="0" w:line="560" w:lineRule="exact"/>
        <w:ind w:right="0"/>
        <w:jc w:val="both"/>
        <w:rPr>
          <w:b/>
          <w:szCs w:val="32"/>
        </w:rPr>
      </w:pPr>
      <w:r>
        <w:rPr>
          <w:b/>
          <w:szCs w:val="32"/>
        </w:rPr>
        <w:t>2.必考项目。</w:t>
      </w:r>
      <w:r>
        <w:rPr>
          <w:szCs w:val="32"/>
        </w:rPr>
        <w:t>男生：1000米跑、立定跳远、50米跑、掷实心球。女生：800米跑、立定跳远、50米跑、掷实心球。</w:t>
      </w:r>
    </w:p>
    <w:p w14:paraId="768A2467" w14:textId="77777777" w:rsidR="00E836F6" w:rsidRDefault="00E836F6" w:rsidP="00E836F6">
      <w:pPr>
        <w:widowControl w:val="0"/>
        <w:spacing w:after="0" w:line="560" w:lineRule="exact"/>
        <w:ind w:left="-15" w:right="0"/>
        <w:jc w:val="both"/>
        <w:rPr>
          <w:szCs w:val="32"/>
        </w:rPr>
      </w:pPr>
      <w:r>
        <w:rPr>
          <w:b/>
          <w:szCs w:val="32"/>
        </w:rPr>
        <w:t>3.选考项目。</w:t>
      </w:r>
      <w:r>
        <w:rPr>
          <w:szCs w:val="32"/>
        </w:rPr>
        <w:t>各学校结合运动技能项目开设情况，可在球类运动、田径类运动、体操类运动、水上或冰雪类运动、武</w:t>
      </w:r>
      <w:r>
        <w:rPr>
          <w:szCs w:val="32"/>
        </w:rPr>
        <w:lastRenderedPageBreak/>
        <w:t>术与民族民间传统体育类运动、新兴体育类运动等项目中确定选考项目范围。若考生选考田径类项目，则其所选项目不得与必考项目重复。具体要求见下表：</w:t>
      </w:r>
    </w:p>
    <w:tbl>
      <w:tblPr>
        <w:tblStyle w:val="TableGrid"/>
        <w:tblW w:w="8451" w:type="dxa"/>
        <w:jc w:val="center"/>
        <w:tblInd w:w="0" w:type="dxa"/>
        <w:tblCellMar>
          <w:left w:w="107" w:type="dxa"/>
        </w:tblCellMar>
        <w:tblLook w:val="04A0" w:firstRow="1" w:lastRow="0" w:firstColumn="1" w:lastColumn="0" w:noHBand="0" w:noVBand="1"/>
      </w:tblPr>
      <w:tblGrid>
        <w:gridCol w:w="1732"/>
        <w:gridCol w:w="5799"/>
        <w:gridCol w:w="920"/>
      </w:tblGrid>
      <w:tr w:rsidR="00E836F6" w14:paraId="67BBF94A" w14:textId="77777777" w:rsidTr="001966E9">
        <w:trPr>
          <w:trHeight w:val="455"/>
          <w:jc w:val="center"/>
        </w:trPr>
        <w:tc>
          <w:tcPr>
            <w:tcW w:w="1732" w:type="dxa"/>
            <w:tcBorders>
              <w:top w:val="single" w:sz="2" w:space="0" w:color="000000"/>
              <w:left w:val="single" w:sz="2" w:space="0" w:color="000000"/>
              <w:bottom w:val="single" w:sz="2" w:space="0" w:color="000000"/>
              <w:right w:val="single" w:sz="2" w:space="0" w:color="000000"/>
            </w:tcBorders>
            <w:vAlign w:val="center"/>
          </w:tcPr>
          <w:p w14:paraId="2CA37B61" w14:textId="77777777" w:rsidR="00E836F6" w:rsidRDefault="00E836F6" w:rsidP="001966E9">
            <w:pPr>
              <w:widowControl w:val="0"/>
              <w:spacing w:after="0" w:line="560" w:lineRule="exact"/>
              <w:ind w:right="106" w:firstLine="0"/>
              <w:jc w:val="center"/>
              <w:rPr>
                <w:szCs w:val="32"/>
              </w:rPr>
            </w:pPr>
            <w:r>
              <w:rPr>
                <w:rFonts w:hAnsi="黑体" w:cs="黑体" w:hint="eastAsia"/>
                <w:szCs w:val="32"/>
              </w:rPr>
              <w:t>考试类别</w:t>
            </w:r>
          </w:p>
        </w:tc>
        <w:tc>
          <w:tcPr>
            <w:tcW w:w="5799" w:type="dxa"/>
            <w:tcBorders>
              <w:top w:val="single" w:sz="2" w:space="0" w:color="000000"/>
              <w:left w:val="single" w:sz="2" w:space="0" w:color="000000"/>
              <w:bottom w:val="single" w:sz="2" w:space="0" w:color="000000"/>
              <w:right w:val="single" w:sz="2" w:space="0" w:color="000000"/>
            </w:tcBorders>
            <w:vAlign w:val="center"/>
          </w:tcPr>
          <w:p w14:paraId="16C10ABD" w14:textId="77777777" w:rsidR="00E836F6" w:rsidRDefault="00E836F6" w:rsidP="001966E9">
            <w:pPr>
              <w:widowControl w:val="0"/>
              <w:spacing w:after="0" w:line="560" w:lineRule="exact"/>
              <w:ind w:right="107" w:firstLineChars="600" w:firstLine="1920"/>
              <w:rPr>
                <w:szCs w:val="32"/>
              </w:rPr>
            </w:pPr>
            <w:r>
              <w:rPr>
                <w:rFonts w:hAnsi="黑体" w:cs="黑体" w:hint="eastAsia"/>
                <w:szCs w:val="32"/>
              </w:rPr>
              <w:t>考试内容</w:t>
            </w:r>
          </w:p>
        </w:tc>
        <w:tc>
          <w:tcPr>
            <w:tcW w:w="920" w:type="dxa"/>
            <w:tcBorders>
              <w:top w:val="single" w:sz="2" w:space="0" w:color="000000"/>
              <w:left w:val="single" w:sz="2" w:space="0" w:color="000000"/>
              <w:bottom w:val="single" w:sz="2" w:space="0" w:color="000000"/>
              <w:right w:val="single" w:sz="2" w:space="0" w:color="000000"/>
            </w:tcBorders>
            <w:vAlign w:val="center"/>
          </w:tcPr>
          <w:p w14:paraId="06C5A79D" w14:textId="77777777" w:rsidR="00E836F6" w:rsidRDefault="00E836F6" w:rsidP="001966E9">
            <w:pPr>
              <w:widowControl w:val="0"/>
              <w:spacing w:after="0" w:line="560" w:lineRule="exact"/>
              <w:ind w:right="0" w:firstLine="0"/>
              <w:rPr>
                <w:szCs w:val="32"/>
              </w:rPr>
            </w:pPr>
            <w:r>
              <w:rPr>
                <w:rFonts w:hAnsi="黑体" w:cs="黑体" w:hint="eastAsia"/>
                <w:szCs w:val="32"/>
              </w:rPr>
              <w:t>权重</w:t>
            </w:r>
          </w:p>
        </w:tc>
      </w:tr>
      <w:tr w:rsidR="00E836F6" w14:paraId="79D07D0F" w14:textId="77777777" w:rsidTr="001966E9">
        <w:trPr>
          <w:trHeight w:val="874"/>
          <w:jc w:val="center"/>
        </w:trPr>
        <w:tc>
          <w:tcPr>
            <w:tcW w:w="1732" w:type="dxa"/>
            <w:tcBorders>
              <w:top w:val="single" w:sz="2" w:space="0" w:color="000000"/>
              <w:left w:val="single" w:sz="2" w:space="0" w:color="000000"/>
              <w:bottom w:val="single" w:sz="2" w:space="0" w:color="000000"/>
              <w:right w:val="single" w:sz="2" w:space="0" w:color="000000"/>
            </w:tcBorders>
            <w:vAlign w:val="center"/>
          </w:tcPr>
          <w:p w14:paraId="3157821F" w14:textId="77777777" w:rsidR="00E836F6" w:rsidRDefault="00E836F6" w:rsidP="001966E9">
            <w:pPr>
              <w:widowControl w:val="0"/>
              <w:spacing w:after="0" w:line="360" w:lineRule="exact"/>
              <w:ind w:right="0" w:firstLine="0"/>
              <w:jc w:val="both"/>
              <w:rPr>
                <w:sz w:val="24"/>
                <w:szCs w:val="24"/>
              </w:rPr>
            </w:pPr>
            <w:r>
              <w:rPr>
                <w:rFonts w:hint="eastAsia"/>
                <w:sz w:val="24"/>
                <w:szCs w:val="24"/>
              </w:rPr>
              <w:t>一、平时成绩</w:t>
            </w:r>
          </w:p>
        </w:tc>
        <w:tc>
          <w:tcPr>
            <w:tcW w:w="5799" w:type="dxa"/>
            <w:tcBorders>
              <w:top w:val="single" w:sz="2" w:space="0" w:color="000000"/>
              <w:left w:val="single" w:sz="2" w:space="0" w:color="000000"/>
              <w:bottom w:val="single" w:sz="2" w:space="0" w:color="000000"/>
              <w:right w:val="single" w:sz="2" w:space="0" w:color="000000"/>
            </w:tcBorders>
            <w:vAlign w:val="center"/>
          </w:tcPr>
          <w:p w14:paraId="0527AADE" w14:textId="77777777" w:rsidR="00E836F6" w:rsidRDefault="00E836F6" w:rsidP="001966E9">
            <w:pPr>
              <w:widowControl w:val="0"/>
              <w:spacing w:after="0" w:line="360" w:lineRule="exact"/>
              <w:ind w:right="0" w:firstLine="0"/>
              <w:jc w:val="both"/>
              <w:rPr>
                <w:sz w:val="24"/>
                <w:szCs w:val="24"/>
              </w:rPr>
            </w:pPr>
            <w:r>
              <w:rPr>
                <w:rFonts w:hint="eastAsia"/>
                <w:sz w:val="24"/>
                <w:szCs w:val="24"/>
              </w:rPr>
              <w:t>对学生日常参与和体育课学习情况、国家学生体质健康标准达标等情况实行过程性评价。</w:t>
            </w:r>
          </w:p>
        </w:tc>
        <w:tc>
          <w:tcPr>
            <w:tcW w:w="920" w:type="dxa"/>
            <w:tcBorders>
              <w:top w:val="single" w:sz="2" w:space="0" w:color="000000"/>
              <w:left w:val="single" w:sz="2" w:space="0" w:color="000000"/>
              <w:bottom w:val="single" w:sz="2" w:space="0" w:color="000000"/>
              <w:right w:val="single" w:sz="2" w:space="0" w:color="000000"/>
            </w:tcBorders>
            <w:vAlign w:val="center"/>
          </w:tcPr>
          <w:p w14:paraId="5DD2C4B0" w14:textId="77777777" w:rsidR="00E836F6" w:rsidRDefault="00E836F6" w:rsidP="001966E9">
            <w:pPr>
              <w:widowControl w:val="0"/>
              <w:spacing w:after="0" w:line="360" w:lineRule="exact"/>
              <w:ind w:right="109" w:firstLine="0"/>
              <w:jc w:val="center"/>
              <w:rPr>
                <w:sz w:val="24"/>
                <w:szCs w:val="24"/>
              </w:rPr>
            </w:pPr>
            <w:r>
              <w:rPr>
                <w:rFonts w:hint="eastAsia"/>
                <w:sz w:val="24"/>
                <w:szCs w:val="24"/>
              </w:rPr>
              <w:t>20%</w:t>
            </w:r>
          </w:p>
        </w:tc>
      </w:tr>
      <w:tr w:rsidR="00E836F6" w14:paraId="1047ABA2" w14:textId="77777777" w:rsidTr="001966E9">
        <w:trPr>
          <w:trHeight w:val="714"/>
          <w:jc w:val="center"/>
        </w:trPr>
        <w:tc>
          <w:tcPr>
            <w:tcW w:w="1732" w:type="dxa"/>
            <w:tcBorders>
              <w:top w:val="single" w:sz="2" w:space="0" w:color="000000"/>
              <w:left w:val="single" w:sz="2" w:space="0" w:color="000000"/>
              <w:bottom w:val="single" w:sz="2" w:space="0" w:color="000000"/>
              <w:right w:val="single" w:sz="2" w:space="0" w:color="000000"/>
            </w:tcBorders>
            <w:vAlign w:val="center"/>
          </w:tcPr>
          <w:p w14:paraId="4E5AA295" w14:textId="77777777" w:rsidR="00E836F6" w:rsidRDefault="00E836F6" w:rsidP="001966E9">
            <w:pPr>
              <w:widowControl w:val="0"/>
              <w:spacing w:after="0" w:line="360" w:lineRule="exact"/>
              <w:ind w:right="0" w:firstLine="0"/>
              <w:jc w:val="both"/>
              <w:rPr>
                <w:sz w:val="24"/>
                <w:szCs w:val="24"/>
              </w:rPr>
            </w:pPr>
            <w:r>
              <w:rPr>
                <w:rFonts w:hint="eastAsia"/>
                <w:sz w:val="24"/>
                <w:szCs w:val="24"/>
              </w:rPr>
              <w:t>二、必考项目</w:t>
            </w:r>
          </w:p>
        </w:tc>
        <w:tc>
          <w:tcPr>
            <w:tcW w:w="5799" w:type="dxa"/>
            <w:tcBorders>
              <w:top w:val="single" w:sz="2" w:space="0" w:color="000000"/>
              <w:left w:val="single" w:sz="2" w:space="0" w:color="000000"/>
              <w:bottom w:val="single" w:sz="2" w:space="0" w:color="000000"/>
              <w:right w:val="single" w:sz="2" w:space="0" w:color="000000"/>
            </w:tcBorders>
            <w:vAlign w:val="center"/>
          </w:tcPr>
          <w:p w14:paraId="061C0AF8" w14:textId="77777777" w:rsidR="00E836F6" w:rsidRDefault="00E836F6" w:rsidP="001966E9">
            <w:pPr>
              <w:widowControl w:val="0"/>
              <w:spacing w:after="0" w:line="360" w:lineRule="exact"/>
              <w:ind w:right="0" w:firstLine="0"/>
              <w:jc w:val="both"/>
              <w:rPr>
                <w:sz w:val="24"/>
                <w:szCs w:val="24"/>
              </w:rPr>
            </w:pPr>
            <w:r>
              <w:rPr>
                <w:rFonts w:hint="eastAsia"/>
                <w:sz w:val="24"/>
                <w:szCs w:val="24"/>
              </w:rPr>
              <w:t>男生：1000米跑、立定跳远、50米跑、掷实心球。</w:t>
            </w:r>
          </w:p>
          <w:p w14:paraId="7CDD8197" w14:textId="77777777" w:rsidR="00E836F6" w:rsidRDefault="00E836F6" w:rsidP="001966E9">
            <w:pPr>
              <w:widowControl w:val="0"/>
              <w:spacing w:after="0" w:line="360" w:lineRule="exact"/>
              <w:ind w:right="0" w:firstLine="0"/>
              <w:jc w:val="both"/>
              <w:rPr>
                <w:sz w:val="24"/>
                <w:szCs w:val="24"/>
              </w:rPr>
            </w:pPr>
            <w:r>
              <w:rPr>
                <w:rFonts w:hint="eastAsia"/>
                <w:sz w:val="24"/>
                <w:szCs w:val="24"/>
              </w:rPr>
              <w:t>女生：800米跑、立定跳远、50米跑、掷实心球。</w:t>
            </w:r>
          </w:p>
        </w:tc>
        <w:tc>
          <w:tcPr>
            <w:tcW w:w="920" w:type="dxa"/>
            <w:tcBorders>
              <w:top w:val="single" w:sz="2" w:space="0" w:color="000000"/>
              <w:left w:val="single" w:sz="2" w:space="0" w:color="000000"/>
              <w:bottom w:val="single" w:sz="2" w:space="0" w:color="000000"/>
              <w:right w:val="single" w:sz="2" w:space="0" w:color="000000"/>
            </w:tcBorders>
            <w:vAlign w:val="center"/>
          </w:tcPr>
          <w:p w14:paraId="58C17238" w14:textId="77777777" w:rsidR="00E836F6" w:rsidRDefault="00E836F6" w:rsidP="001966E9">
            <w:pPr>
              <w:widowControl w:val="0"/>
              <w:spacing w:after="0" w:line="360" w:lineRule="exact"/>
              <w:ind w:right="109" w:firstLine="0"/>
              <w:jc w:val="center"/>
              <w:rPr>
                <w:sz w:val="24"/>
                <w:szCs w:val="24"/>
              </w:rPr>
            </w:pPr>
            <w:r>
              <w:rPr>
                <w:rFonts w:hint="eastAsia"/>
                <w:sz w:val="24"/>
                <w:szCs w:val="24"/>
              </w:rPr>
              <w:t>40%</w:t>
            </w:r>
          </w:p>
        </w:tc>
      </w:tr>
      <w:tr w:rsidR="00E836F6" w14:paraId="75C6390A" w14:textId="77777777" w:rsidTr="001966E9">
        <w:trPr>
          <w:trHeight w:val="1124"/>
          <w:jc w:val="center"/>
        </w:trPr>
        <w:tc>
          <w:tcPr>
            <w:tcW w:w="1732" w:type="dxa"/>
            <w:tcBorders>
              <w:top w:val="single" w:sz="2" w:space="0" w:color="000000"/>
              <w:left w:val="single" w:sz="2" w:space="0" w:color="000000"/>
              <w:bottom w:val="single" w:sz="2" w:space="0" w:color="000000"/>
              <w:right w:val="single" w:sz="2" w:space="0" w:color="000000"/>
            </w:tcBorders>
            <w:vAlign w:val="center"/>
          </w:tcPr>
          <w:p w14:paraId="28901ECC" w14:textId="77777777" w:rsidR="00E836F6" w:rsidRDefault="00E836F6" w:rsidP="001966E9">
            <w:pPr>
              <w:widowControl w:val="0"/>
              <w:spacing w:after="0" w:line="360" w:lineRule="exact"/>
              <w:ind w:right="0" w:firstLine="0"/>
              <w:jc w:val="both"/>
              <w:rPr>
                <w:sz w:val="24"/>
                <w:szCs w:val="24"/>
              </w:rPr>
            </w:pPr>
            <w:r>
              <w:rPr>
                <w:rFonts w:hint="eastAsia"/>
                <w:sz w:val="24"/>
                <w:szCs w:val="24"/>
              </w:rPr>
              <w:t>三、选考项目</w:t>
            </w:r>
          </w:p>
        </w:tc>
        <w:tc>
          <w:tcPr>
            <w:tcW w:w="5799" w:type="dxa"/>
            <w:tcBorders>
              <w:top w:val="single" w:sz="2" w:space="0" w:color="000000"/>
              <w:left w:val="single" w:sz="2" w:space="0" w:color="000000"/>
              <w:bottom w:val="single" w:sz="2" w:space="0" w:color="000000"/>
              <w:right w:val="single" w:sz="2" w:space="0" w:color="000000"/>
            </w:tcBorders>
            <w:vAlign w:val="center"/>
          </w:tcPr>
          <w:p w14:paraId="3BFA53BF" w14:textId="77777777" w:rsidR="00E836F6" w:rsidRDefault="00E836F6" w:rsidP="001966E9">
            <w:pPr>
              <w:widowControl w:val="0"/>
              <w:spacing w:after="0" w:line="360" w:lineRule="exact"/>
              <w:ind w:right="-11" w:firstLine="0"/>
              <w:jc w:val="both"/>
              <w:rPr>
                <w:sz w:val="24"/>
                <w:szCs w:val="24"/>
              </w:rPr>
            </w:pPr>
            <w:r>
              <w:rPr>
                <w:rFonts w:hint="eastAsia"/>
                <w:sz w:val="24"/>
                <w:szCs w:val="24"/>
              </w:rPr>
              <w:t>球类运动、田径类运动、体操类运动、水上或冰雪类运动、武术与民族民间传统体育类运动、新兴体育类运动。</w:t>
            </w:r>
          </w:p>
        </w:tc>
        <w:tc>
          <w:tcPr>
            <w:tcW w:w="920" w:type="dxa"/>
            <w:tcBorders>
              <w:top w:val="single" w:sz="2" w:space="0" w:color="000000"/>
              <w:left w:val="single" w:sz="2" w:space="0" w:color="000000"/>
              <w:bottom w:val="single" w:sz="2" w:space="0" w:color="000000"/>
              <w:right w:val="single" w:sz="2" w:space="0" w:color="000000"/>
            </w:tcBorders>
            <w:vAlign w:val="center"/>
          </w:tcPr>
          <w:p w14:paraId="0D6BA5D9" w14:textId="77777777" w:rsidR="00E836F6" w:rsidRDefault="00E836F6" w:rsidP="001966E9">
            <w:pPr>
              <w:widowControl w:val="0"/>
              <w:spacing w:after="0" w:line="360" w:lineRule="exact"/>
              <w:ind w:right="109" w:firstLine="0"/>
              <w:jc w:val="center"/>
              <w:rPr>
                <w:sz w:val="24"/>
                <w:szCs w:val="24"/>
              </w:rPr>
            </w:pPr>
            <w:r>
              <w:rPr>
                <w:rFonts w:hint="eastAsia"/>
                <w:sz w:val="24"/>
                <w:szCs w:val="24"/>
              </w:rPr>
              <w:t>40%</w:t>
            </w:r>
          </w:p>
        </w:tc>
      </w:tr>
    </w:tbl>
    <w:p w14:paraId="50873236" w14:textId="77777777" w:rsidR="00E836F6" w:rsidRDefault="00E836F6" w:rsidP="00E836F6">
      <w:pPr>
        <w:widowControl w:val="0"/>
        <w:spacing w:after="0" w:line="560" w:lineRule="exact"/>
        <w:ind w:right="0" w:firstLineChars="147" w:firstLine="472"/>
        <w:jc w:val="both"/>
        <w:rPr>
          <w:szCs w:val="32"/>
        </w:rPr>
      </w:pPr>
      <w:r>
        <w:rPr>
          <w:rFonts w:ascii="楷体" w:eastAsia="楷体" w:hAnsi="楷体" w:cs="楷体" w:hint="eastAsia"/>
          <w:b/>
          <w:szCs w:val="32"/>
        </w:rPr>
        <w:t>（二）</w:t>
      </w:r>
      <w:r>
        <w:rPr>
          <w:rFonts w:ascii="楷体" w:eastAsia="楷体" w:hAnsi="楷体" w:cs="楷体"/>
          <w:b/>
          <w:szCs w:val="32"/>
        </w:rPr>
        <w:t>成绩计算。</w:t>
      </w:r>
      <w:r>
        <w:rPr>
          <w:szCs w:val="32"/>
        </w:rPr>
        <w:t>除免考学生外，其他学生平时成绩、必考项目成绩、选考项目成绩按20%、40%、40%的权重比例，计入学业水平合格性考试总成绩，总分100分。</w:t>
      </w:r>
    </w:p>
    <w:p w14:paraId="6D9E2BF0" w14:textId="77777777" w:rsidR="00E836F6" w:rsidRDefault="00E836F6" w:rsidP="00E836F6">
      <w:pPr>
        <w:widowControl w:val="0"/>
        <w:spacing w:after="0" w:line="560" w:lineRule="exact"/>
        <w:ind w:right="0" w:firstLineChars="150" w:firstLine="482"/>
        <w:jc w:val="both"/>
        <w:rPr>
          <w:szCs w:val="32"/>
        </w:rPr>
      </w:pPr>
      <w:r>
        <w:rPr>
          <w:rFonts w:ascii="楷体" w:eastAsia="楷体" w:hAnsi="楷体" w:cs="楷体" w:hint="eastAsia"/>
          <w:b/>
          <w:szCs w:val="32"/>
        </w:rPr>
        <w:t>（三）</w:t>
      </w:r>
      <w:r>
        <w:rPr>
          <w:rFonts w:ascii="楷体" w:eastAsia="楷体" w:hAnsi="楷体" w:cs="楷体"/>
          <w:b/>
          <w:szCs w:val="32"/>
        </w:rPr>
        <w:t>成绩呈现。</w:t>
      </w:r>
      <w:r>
        <w:rPr>
          <w:szCs w:val="32"/>
        </w:rPr>
        <w:t>体育与健康学业水平合格性考试成绩以“合格”“不合格”方式呈现。其中60分及以上为“合格”，60分以下为“不合格”。</w:t>
      </w:r>
    </w:p>
    <w:p w14:paraId="68088CB9" w14:textId="77777777" w:rsidR="00E836F6" w:rsidRDefault="00E836F6" w:rsidP="00E836F6">
      <w:pPr>
        <w:widowControl w:val="0"/>
        <w:spacing w:after="0" w:line="560" w:lineRule="exact"/>
        <w:ind w:right="0" w:firstLineChars="150" w:firstLine="480"/>
        <w:jc w:val="both"/>
        <w:rPr>
          <w:szCs w:val="32"/>
        </w:rPr>
      </w:pPr>
      <w:r>
        <w:rPr>
          <w:rFonts w:ascii="黑体" w:eastAsia="黑体" w:hAnsi="黑体" w:cs="黑体"/>
          <w:szCs w:val="32"/>
        </w:rPr>
        <w:t>五、考试组织</w:t>
      </w:r>
    </w:p>
    <w:p w14:paraId="2B0B7CD6" w14:textId="77777777" w:rsidR="00E836F6" w:rsidRDefault="00E836F6" w:rsidP="00E836F6">
      <w:pPr>
        <w:widowControl w:val="0"/>
        <w:spacing w:after="0" w:line="560" w:lineRule="exact"/>
        <w:ind w:left="-15" w:right="0"/>
        <w:jc w:val="both"/>
        <w:rPr>
          <w:szCs w:val="32"/>
        </w:rPr>
      </w:pPr>
      <w:r>
        <w:rPr>
          <w:szCs w:val="32"/>
        </w:rPr>
        <w:t>1.平时成绩由主管</w:t>
      </w:r>
      <w:proofErr w:type="gramStart"/>
      <w:r>
        <w:rPr>
          <w:szCs w:val="32"/>
        </w:rPr>
        <w:t>局教师</w:t>
      </w:r>
      <w:proofErr w:type="gramEnd"/>
      <w:r>
        <w:rPr>
          <w:szCs w:val="32"/>
        </w:rPr>
        <w:t>发展中心制定平时成绩考查表，学校根据实际情况及时认真填写，按比例做好成绩认定记录。平时成绩评价时间累计不少于5个学期。</w:t>
      </w:r>
    </w:p>
    <w:p w14:paraId="72C0D93C" w14:textId="77777777" w:rsidR="00E836F6" w:rsidRDefault="00E836F6" w:rsidP="00E836F6">
      <w:pPr>
        <w:widowControl w:val="0"/>
        <w:spacing w:after="0" w:line="560" w:lineRule="exact"/>
        <w:ind w:left="-15" w:right="0"/>
        <w:jc w:val="both"/>
        <w:rPr>
          <w:szCs w:val="32"/>
        </w:rPr>
      </w:pPr>
      <w:r>
        <w:rPr>
          <w:szCs w:val="32"/>
        </w:rPr>
        <w:t>2.必考项目和选考项目考试时间由</w:t>
      </w:r>
      <w:r>
        <w:rPr>
          <w:rFonts w:hint="eastAsia"/>
          <w:szCs w:val="32"/>
        </w:rPr>
        <w:t>县教育考试中心</w:t>
      </w:r>
      <w:r>
        <w:rPr>
          <w:szCs w:val="32"/>
        </w:rPr>
        <w:t>根据教学进度统筹确定，原则上安排在高中第6个学期进行。主管</w:t>
      </w:r>
      <w:proofErr w:type="gramStart"/>
      <w:r>
        <w:rPr>
          <w:szCs w:val="32"/>
        </w:rPr>
        <w:t>局体卫艺股参照</w:t>
      </w:r>
      <w:proofErr w:type="gramEnd"/>
      <w:r>
        <w:rPr>
          <w:szCs w:val="32"/>
        </w:rPr>
        <w:t>《国家学生体质健康标准（2014年修订版）》制订考试评价标准，各学校在</w:t>
      </w:r>
      <w:r>
        <w:rPr>
          <w:rFonts w:hint="eastAsia"/>
          <w:szCs w:val="32"/>
        </w:rPr>
        <w:t>县教育考试中心</w:t>
      </w:r>
      <w:r>
        <w:rPr>
          <w:szCs w:val="32"/>
        </w:rPr>
        <w:t>统一组织下具体实施。</w:t>
      </w:r>
    </w:p>
    <w:p w14:paraId="6B5AB52D" w14:textId="77777777" w:rsidR="00E836F6" w:rsidRDefault="00E836F6" w:rsidP="00E836F6">
      <w:pPr>
        <w:pStyle w:val="2"/>
        <w:keepNext w:val="0"/>
        <w:keepLines w:val="0"/>
        <w:widowControl w:val="0"/>
        <w:spacing w:after="0" w:line="560" w:lineRule="exact"/>
        <w:ind w:left="655" w:right="0"/>
        <w:jc w:val="both"/>
        <w:rPr>
          <w:szCs w:val="32"/>
        </w:rPr>
      </w:pPr>
      <w:r>
        <w:rPr>
          <w:szCs w:val="32"/>
        </w:rPr>
        <w:t>六、免考和缓考</w:t>
      </w:r>
    </w:p>
    <w:p w14:paraId="11E56C39" w14:textId="77777777" w:rsidR="00E836F6" w:rsidRDefault="00E836F6" w:rsidP="00E836F6">
      <w:pPr>
        <w:widowControl w:val="0"/>
        <w:spacing w:after="0" w:line="560" w:lineRule="exact"/>
        <w:ind w:left="-15" w:right="0"/>
        <w:jc w:val="both"/>
        <w:rPr>
          <w:szCs w:val="32"/>
        </w:rPr>
      </w:pPr>
      <w:r>
        <w:rPr>
          <w:szCs w:val="32"/>
        </w:rPr>
        <w:lastRenderedPageBreak/>
        <w:t>因身体残疾丧失运动能力或患有不适合剧烈运动疾病的考生，可申请免考。因伤、病或意外原因不能参加考试的学生，以及考试总分不合格学生可申请缓（补）考。免考、</w:t>
      </w:r>
      <w:proofErr w:type="gramStart"/>
      <w:r>
        <w:rPr>
          <w:szCs w:val="32"/>
        </w:rPr>
        <w:t>缓考及补考</w:t>
      </w:r>
      <w:proofErr w:type="gramEnd"/>
      <w:r>
        <w:rPr>
          <w:szCs w:val="32"/>
        </w:rPr>
        <w:t>具体管理办法由主管</w:t>
      </w:r>
      <w:proofErr w:type="gramStart"/>
      <w:r>
        <w:rPr>
          <w:szCs w:val="32"/>
        </w:rPr>
        <w:t>局体卫艺股依据</w:t>
      </w:r>
      <w:proofErr w:type="gramEnd"/>
      <w:r>
        <w:rPr>
          <w:szCs w:val="32"/>
        </w:rPr>
        <w:t>自治区有关规定制定。</w:t>
      </w:r>
    </w:p>
    <w:p w14:paraId="29757756" w14:textId="77777777" w:rsidR="00E836F6" w:rsidRDefault="00E836F6" w:rsidP="00E836F6">
      <w:pPr>
        <w:widowControl w:val="0"/>
        <w:spacing w:beforeLines="200" w:before="480" w:afterLines="200" w:after="480" w:line="560" w:lineRule="exact"/>
        <w:ind w:left="11" w:right="159" w:hanging="11"/>
        <w:jc w:val="center"/>
        <w:rPr>
          <w:rFonts w:ascii="方正小标宋简体" w:eastAsia="方正小标宋简体"/>
          <w:szCs w:val="32"/>
        </w:rPr>
      </w:pPr>
      <w:r>
        <w:rPr>
          <w:rFonts w:ascii="方正小标宋简体" w:eastAsia="方正小标宋简体" w:hAnsi="黑体" w:cs="黑体" w:hint="eastAsia"/>
          <w:szCs w:val="32"/>
        </w:rPr>
        <w:t>音  乐</w:t>
      </w:r>
    </w:p>
    <w:p w14:paraId="1A6FF3AA" w14:textId="77777777" w:rsidR="00E836F6" w:rsidRDefault="00E836F6" w:rsidP="00E836F6">
      <w:pPr>
        <w:pStyle w:val="2"/>
        <w:keepNext w:val="0"/>
        <w:keepLines w:val="0"/>
        <w:widowControl w:val="0"/>
        <w:spacing w:after="0" w:line="560" w:lineRule="exact"/>
        <w:ind w:left="655" w:right="0"/>
        <w:jc w:val="both"/>
        <w:rPr>
          <w:szCs w:val="32"/>
        </w:rPr>
      </w:pPr>
      <w:r>
        <w:rPr>
          <w:szCs w:val="32"/>
        </w:rPr>
        <w:t>一、考试性质</w:t>
      </w:r>
    </w:p>
    <w:p w14:paraId="53E376EE" w14:textId="77777777" w:rsidR="00E836F6" w:rsidRDefault="00E836F6" w:rsidP="00E836F6">
      <w:pPr>
        <w:widowControl w:val="0"/>
        <w:spacing w:after="0" w:line="560" w:lineRule="exact"/>
        <w:ind w:left="-15" w:right="0"/>
        <w:jc w:val="both"/>
        <w:rPr>
          <w:szCs w:val="32"/>
        </w:rPr>
      </w:pPr>
      <w:r>
        <w:rPr>
          <w:szCs w:val="32"/>
        </w:rPr>
        <w:t>普通高中音乐学业水平合格性考试内容以《普通高中音乐课程标准（实验）》中必修模块要求为准。其成绩是普通高中学生毕业、同等学力认定的重要依据。</w:t>
      </w:r>
    </w:p>
    <w:p w14:paraId="58566ED0" w14:textId="77777777" w:rsidR="00E836F6" w:rsidRDefault="00E836F6" w:rsidP="00E836F6">
      <w:pPr>
        <w:pStyle w:val="2"/>
        <w:keepNext w:val="0"/>
        <w:keepLines w:val="0"/>
        <w:widowControl w:val="0"/>
        <w:spacing w:after="0" w:line="560" w:lineRule="exact"/>
        <w:ind w:left="655" w:right="0"/>
        <w:jc w:val="both"/>
        <w:rPr>
          <w:szCs w:val="32"/>
        </w:rPr>
      </w:pPr>
      <w:r>
        <w:rPr>
          <w:szCs w:val="32"/>
        </w:rPr>
        <w:t>二、考试目标</w:t>
      </w:r>
    </w:p>
    <w:p w14:paraId="06E6000D" w14:textId="77777777" w:rsidR="00E836F6" w:rsidRDefault="00E836F6" w:rsidP="00E836F6">
      <w:pPr>
        <w:widowControl w:val="0"/>
        <w:spacing w:after="0" w:line="560" w:lineRule="exact"/>
        <w:ind w:left="-15" w:right="0"/>
        <w:jc w:val="both"/>
        <w:rPr>
          <w:szCs w:val="32"/>
        </w:rPr>
      </w:pPr>
      <w:r>
        <w:rPr>
          <w:szCs w:val="32"/>
        </w:rPr>
        <w:t>通过考查学生对音乐知识与技能、音乐鉴赏能力、表现能力和创造能力等，提升审美感知能力，提高艺术表现水平，增强多元文化理解，形成正确价值观。</w:t>
      </w:r>
    </w:p>
    <w:p w14:paraId="409CA812" w14:textId="77777777" w:rsidR="00E836F6" w:rsidRDefault="00E836F6" w:rsidP="00E836F6">
      <w:pPr>
        <w:pStyle w:val="2"/>
        <w:keepNext w:val="0"/>
        <w:keepLines w:val="0"/>
        <w:widowControl w:val="0"/>
        <w:spacing w:after="0" w:line="560" w:lineRule="exact"/>
        <w:ind w:left="655" w:right="0"/>
        <w:jc w:val="both"/>
        <w:rPr>
          <w:szCs w:val="32"/>
        </w:rPr>
      </w:pPr>
      <w:r>
        <w:rPr>
          <w:szCs w:val="32"/>
        </w:rPr>
        <w:t>三、考试内容要求</w:t>
      </w:r>
    </w:p>
    <w:p w14:paraId="54E8A0F7" w14:textId="77777777" w:rsidR="00E836F6" w:rsidRDefault="00E836F6" w:rsidP="00E836F6">
      <w:pPr>
        <w:widowControl w:val="0"/>
        <w:spacing w:after="0" w:line="560" w:lineRule="exact"/>
        <w:ind w:left="-15" w:right="0"/>
        <w:jc w:val="both"/>
        <w:rPr>
          <w:szCs w:val="32"/>
        </w:rPr>
      </w:pPr>
      <w:r>
        <w:rPr>
          <w:szCs w:val="32"/>
        </w:rPr>
        <w:t>音乐学业水平合格性考试以《音乐鉴赏》模块为必考内容，包括过程性评价和终结性评价。</w:t>
      </w:r>
      <w:proofErr w:type="gramStart"/>
      <w:r>
        <w:rPr>
          <w:szCs w:val="32"/>
        </w:rPr>
        <w:t>其中过程</w:t>
      </w:r>
      <w:proofErr w:type="gramEnd"/>
      <w:r>
        <w:rPr>
          <w:szCs w:val="32"/>
        </w:rPr>
        <w:t>性评价主要考查学生音乐课程学习的出勤率、参与度等表现情况。终结性考试包括笔试和实践测试，笔试主要考查学生对音乐艺术听觉特性、表现形式、表现要素、表现手段及音乐学习独特美感的体验、感悟、理解和把握；实践测试主要考查学生艺术表演和音乐编创等活动表达的实践能力，学生可在歌唱、演奏、创作、音乐与舞蹈、音乐与戏剧表演模块中自选一项作为实践</w:t>
      </w:r>
      <w:r>
        <w:rPr>
          <w:szCs w:val="32"/>
        </w:rPr>
        <w:lastRenderedPageBreak/>
        <w:t>测试内容。具体内容及方式参照下表：</w:t>
      </w:r>
    </w:p>
    <w:tbl>
      <w:tblPr>
        <w:tblStyle w:val="TableGrid"/>
        <w:tblW w:w="8378" w:type="dxa"/>
        <w:jc w:val="center"/>
        <w:tblInd w:w="0" w:type="dxa"/>
        <w:tblCellMar>
          <w:left w:w="115" w:type="dxa"/>
          <w:bottom w:w="86" w:type="dxa"/>
          <w:right w:w="115" w:type="dxa"/>
        </w:tblCellMar>
        <w:tblLook w:val="04A0" w:firstRow="1" w:lastRow="0" w:firstColumn="1" w:lastColumn="0" w:noHBand="0" w:noVBand="1"/>
      </w:tblPr>
      <w:tblGrid>
        <w:gridCol w:w="2850"/>
        <w:gridCol w:w="2835"/>
        <w:gridCol w:w="2693"/>
      </w:tblGrid>
      <w:tr w:rsidR="00E836F6" w14:paraId="3418AEC1" w14:textId="77777777" w:rsidTr="001966E9">
        <w:trPr>
          <w:trHeight w:val="578"/>
          <w:jc w:val="center"/>
        </w:trPr>
        <w:tc>
          <w:tcPr>
            <w:tcW w:w="2850" w:type="dxa"/>
            <w:tcBorders>
              <w:top w:val="single" w:sz="4" w:space="0" w:color="000000"/>
              <w:left w:val="single" w:sz="4" w:space="0" w:color="000000"/>
              <w:bottom w:val="single" w:sz="4" w:space="0" w:color="000000"/>
              <w:right w:val="single" w:sz="4" w:space="0" w:color="000000"/>
            </w:tcBorders>
            <w:vAlign w:val="bottom"/>
          </w:tcPr>
          <w:p w14:paraId="7B74092E" w14:textId="77777777" w:rsidR="00E836F6" w:rsidRDefault="00E836F6" w:rsidP="001966E9">
            <w:pPr>
              <w:widowControl w:val="0"/>
              <w:spacing w:after="0" w:line="560" w:lineRule="exact"/>
              <w:ind w:left="1" w:right="0" w:firstLine="0"/>
              <w:jc w:val="center"/>
              <w:rPr>
                <w:szCs w:val="32"/>
              </w:rPr>
            </w:pPr>
            <w:r>
              <w:rPr>
                <w:rFonts w:hAnsi="黑体" w:cs="黑体" w:hint="eastAsia"/>
                <w:szCs w:val="32"/>
              </w:rPr>
              <w:t>模块</w:t>
            </w:r>
          </w:p>
        </w:tc>
        <w:tc>
          <w:tcPr>
            <w:tcW w:w="2835" w:type="dxa"/>
            <w:tcBorders>
              <w:top w:val="single" w:sz="4" w:space="0" w:color="000000"/>
              <w:left w:val="single" w:sz="4" w:space="0" w:color="000000"/>
              <w:bottom w:val="single" w:sz="4" w:space="0" w:color="000000"/>
              <w:right w:val="single" w:sz="4" w:space="0" w:color="000000"/>
            </w:tcBorders>
            <w:vAlign w:val="bottom"/>
          </w:tcPr>
          <w:p w14:paraId="2D9127AB" w14:textId="77777777" w:rsidR="00E836F6" w:rsidRDefault="00E836F6" w:rsidP="001966E9">
            <w:pPr>
              <w:widowControl w:val="0"/>
              <w:spacing w:after="0" w:line="560" w:lineRule="exact"/>
              <w:ind w:right="0" w:firstLine="0"/>
              <w:jc w:val="center"/>
              <w:rPr>
                <w:szCs w:val="32"/>
              </w:rPr>
            </w:pPr>
            <w:r>
              <w:rPr>
                <w:rFonts w:hAnsi="黑体" w:cs="黑体" w:hint="eastAsia"/>
                <w:szCs w:val="32"/>
              </w:rPr>
              <w:t>考试类型</w:t>
            </w:r>
          </w:p>
        </w:tc>
        <w:tc>
          <w:tcPr>
            <w:tcW w:w="2693" w:type="dxa"/>
            <w:tcBorders>
              <w:top w:val="single" w:sz="4" w:space="0" w:color="000000"/>
              <w:left w:val="single" w:sz="4" w:space="0" w:color="000000"/>
              <w:bottom w:val="single" w:sz="4" w:space="0" w:color="000000"/>
              <w:right w:val="single" w:sz="4" w:space="0" w:color="000000"/>
            </w:tcBorders>
            <w:vAlign w:val="bottom"/>
          </w:tcPr>
          <w:p w14:paraId="34AB8BA3" w14:textId="77777777" w:rsidR="00E836F6" w:rsidRDefault="00E836F6" w:rsidP="001966E9">
            <w:pPr>
              <w:widowControl w:val="0"/>
              <w:spacing w:after="0" w:line="560" w:lineRule="exact"/>
              <w:ind w:right="2" w:firstLine="0"/>
              <w:jc w:val="center"/>
              <w:rPr>
                <w:szCs w:val="32"/>
              </w:rPr>
            </w:pPr>
            <w:r>
              <w:rPr>
                <w:rFonts w:hAnsi="黑体" w:cs="黑体" w:hint="eastAsia"/>
                <w:szCs w:val="32"/>
              </w:rPr>
              <w:t>考试形式</w:t>
            </w:r>
          </w:p>
        </w:tc>
      </w:tr>
      <w:tr w:rsidR="00E836F6" w14:paraId="2B97FE5F" w14:textId="77777777" w:rsidTr="001966E9">
        <w:trPr>
          <w:trHeight w:val="405"/>
          <w:jc w:val="center"/>
        </w:trPr>
        <w:tc>
          <w:tcPr>
            <w:tcW w:w="2850" w:type="dxa"/>
            <w:tcBorders>
              <w:top w:val="single" w:sz="4" w:space="0" w:color="000000"/>
              <w:left w:val="single" w:sz="4" w:space="0" w:color="000000"/>
              <w:bottom w:val="single" w:sz="4" w:space="0" w:color="000000"/>
              <w:right w:val="single" w:sz="4" w:space="0" w:color="000000"/>
            </w:tcBorders>
            <w:vAlign w:val="bottom"/>
          </w:tcPr>
          <w:p w14:paraId="31F4E0FB" w14:textId="77777777" w:rsidR="00E836F6" w:rsidRDefault="00E836F6" w:rsidP="001966E9">
            <w:pPr>
              <w:widowControl w:val="0"/>
              <w:spacing w:after="0" w:line="360" w:lineRule="exact"/>
              <w:ind w:left="1" w:right="0" w:firstLine="0"/>
              <w:jc w:val="center"/>
              <w:rPr>
                <w:sz w:val="24"/>
                <w:szCs w:val="24"/>
              </w:rPr>
            </w:pPr>
            <w:r>
              <w:rPr>
                <w:sz w:val="24"/>
                <w:szCs w:val="24"/>
              </w:rPr>
              <w:t>音乐鉴赏</w:t>
            </w:r>
          </w:p>
        </w:tc>
        <w:tc>
          <w:tcPr>
            <w:tcW w:w="2835" w:type="dxa"/>
            <w:tcBorders>
              <w:top w:val="single" w:sz="4" w:space="0" w:color="000000"/>
              <w:left w:val="single" w:sz="4" w:space="0" w:color="000000"/>
              <w:bottom w:val="single" w:sz="4" w:space="0" w:color="000000"/>
              <w:right w:val="single" w:sz="4" w:space="0" w:color="000000"/>
            </w:tcBorders>
            <w:vAlign w:val="bottom"/>
          </w:tcPr>
          <w:p w14:paraId="1A67BFDF" w14:textId="77777777" w:rsidR="00E836F6" w:rsidRDefault="00E836F6" w:rsidP="001966E9">
            <w:pPr>
              <w:widowControl w:val="0"/>
              <w:spacing w:after="0" w:line="360" w:lineRule="exact"/>
              <w:ind w:right="0" w:firstLine="0"/>
              <w:jc w:val="center"/>
              <w:rPr>
                <w:sz w:val="24"/>
                <w:szCs w:val="24"/>
              </w:rPr>
            </w:pPr>
            <w:r>
              <w:rPr>
                <w:sz w:val="24"/>
                <w:szCs w:val="24"/>
              </w:rPr>
              <w:t>必考</w:t>
            </w:r>
          </w:p>
        </w:tc>
        <w:tc>
          <w:tcPr>
            <w:tcW w:w="2693" w:type="dxa"/>
            <w:tcBorders>
              <w:top w:val="single" w:sz="4" w:space="0" w:color="000000"/>
              <w:left w:val="single" w:sz="4" w:space="0" w:color="000000"/>
              <w:bottom w:val="single" w:sz="4" w:space="0" w:color="000000"/>
              <w:right w:val="single" w:sz="4" w:space="0" w:color="000000"/>
            </w:tcBorders>
            <w:vAlign w:val="bottom"/>
          </w:tcPr>
          <w:p w14:paraId="19389AD1" w14:textId="77777777" w:rsidR="00E836F6" w:rsidRDefault="00E836F6" w:rsidP="001966E9">
            <w:pPr>
              <w:widowControl w:val="0"/>
              <w:spacing w:after="0" w:line="360" w:lineRule="exact"/>
              <w:ind w:right="2" w:firstLine="0"/>
              <w:jc w:val="center"/>
              <w:rPr>
                <w:sz w:val="24"/>
                <w:szCs w:val="24"/>
              </w:rPr>
            </w:pPr>
            <w:r>
              <w:rPr>
                <w:sz w:val="24"/>
                <w:szCs w:val="24"/>
              </w:rPr>
              <w:t>笔试</w:t>
            </w:r>
          </w:p>
        </w:tc>
      </w:tr>
      <w:tr w:rsidR="00E836F6" w14:paraId="709BBDDF" w14:textId="77777777" w:rsidTr="001966E9">
        <w:trPr>
          <w:trHeight w:val="405"/>
          <w:jc w:val="center"/>
        </w:trPr>
        <w:tc>
          <w:tcPr>
            <w:tcW w:w="2850" w:type="dxa"/>
            <w:tcBorders>
              <w:top w:val="single" w:sz="4" w:space="0" w:color="000000"/>
              <w:left w:val="single" w:sz="4" w:space="0" w:color="000000"/>
              <w:bottom w:val="single" w:sz="4" w:space="0" w:color="000000"/>
              <w:right w:val="single" w:sz="4" w:space="0" w:color="000000"/>
            </w:tcBorders>
            <w:vAlign w:val="bottom"/>
          </w:tcPr>
          <w:p w14:paraId="01065011" w14:textId="77777777" w:rsidR="00E836F6" w:rsidRDefault="00E836F6" w:rsidP="001966E9">
            <w:pPr>
              <w:widowControl w:val="0"/>
              <w:spacing w:after="0" w:line="360" w:lineRule="exact"/>
              <w:ind w:right="0" w:firstLine="0"/>
              <w:jc w:val="center"/>
              <w:rPr>
                <w:sz w:val="24"/>
                <w:szCs w:val="24"/>
              </w:rPr>
            </w:pPr>
            <w:r>
              <w:rPr>
                <w:sz w:val="24"/>
                <w:szCs w:val="24"/>
              </w:rPr>
              <w:t>歌唱</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A3A4F93" w14:textId="77777777" w:rsidR="00E836F6" w:rsidRDefault="00E836F6" w:rsidP="001966E9">
            <w:pPr>
              <w:widowControl w:val="0"/>
              <w:spacing w:after="0" w:line="360" w:lineRule="exact"/>
              <w:ind w:right="0" w:firstLine="0"/>
              <w:jc w:val="center"/>
              <w:rPr>
                <w:sz w:val="24"/>
                <w:szCs w:val="24"/>
              </w:rPr>
            </w:pPr>
            <w:r>
              <w:rPr>
                <w:sz w:val="24"/>
                <w:szCs w:val="24"/>
              </w:rPr>
              <w:t>选考</w:t>
            </w:r>
          </w:p>
          <w:p w14:paraId="5A0BAB78" w14:textId="77777777" w:rsidR="00E836F6" w:rsidRDefault="00E836F6" w:rsidP="001966E9">
            <w:pPr>
              <w:widowControl w:val="0"/>
              <w:spacing w:after="0" w:line="360" w:lineRule="exact"/>
              <w:ind w:right="0" w:firstLine="0"/>
              <w:jc w:val="center"/>
              <w:rPr>
                <w:sz w:val="24"/>
                <w:szCs w:val="24"/>
              </w:rPr>
            </w:pPr>
            <w:r>
              <w:rPr>
                <w:sz w:val="24"/>
                <w:szCs w:val="24"/>
              </w:rPr>
              <w:t>（学生自选一项）</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0CBE0392" w14:textId="77777777" w:rsidR="00E836F6" w:rsidRDefault="00E836F6" w:rsidP="001966E9">
            <w:pPr>
              <w:widowControl w:val="0"/>
              <w:spacing w:after="0" w:line="360" w:lineRule="exact"/>
              <w:ind w:right="2" w:firstLine="0"/>
              <w:jc w:val="center"/>
              <w:rPr>
                <w:sz w:val="24"/>
                <w:szCs w:val="24"/>
              </w:rPr>
            </w:pPr>
            <w:r>
              <w:rPr>
                <w:sz w:val="24"/>
                <w:szCs w:val="24"/>
              </w:rPr>
              <w:t>实践测试</w:t>
            </w:r>
          </w:p>
        </w:tc>
      </w:tr>
      <w:tr w:rsidR="00E836F6" w14:paraId="0A21F8C3" w14:textId="77777777" w:rsidTr="001966E9">
        <w:trPr>
          <w:trHeight w:val="405"/>
          <w:jc w:val="center"/>
        </w:trPr>
        <w:tc>
          <w:tcPr>
            <w:tcW w:w="2850" w:type="dxa"/>
            <w:tcBorders>
              <w:top w:val="single" w:sz="4" w:space="0" w:color="000000"/>
              <w:left w:val="single" w:sz="4" w:space="0" w:color="000000"/>
              <w:bottom w:val="single" w:sz="4" w:space="0" w:color="000000"/>
              <w:right w:val="single" w:sz="4" w:space="0" w:color="000000"/>
            </w:tcBorders>
            <w:vAlign w:val="bottom"/>
          </w:tcPr>
          <w:p w14:paraId="21CFF8F1" w14:textId="77777777" w:rsidR="00E836F6" w:rsidRDefault="00E836F6" w:rsidP="001966E9">
            <w:pPr>
              <w:widowControl w:val="0"/>
              <w:spacing w:after="0" w:line="360" w:lineRule="exact"/>
              <w:ind w:right="0" w:firstLine="0"/>
              <w:jc w:val="center"/>
              <w:rPr>
                <w:sz w:val="24"/>
                <w:szCs w:val="24"/>
              </w:rPr>
            </w:pPr>
            <w:r>
              <w:rPr>
                <w:sz w:val="24"/>
                <w:szCs w:val="24"/>
              </w:rPr>
              <w:t>演奏</w:t>
            </w:r>
          </w:p>
        </w:tc>
        <w:tc>
          <w:tcPr>
            <w:tcW w:w="2835" w:type="dxa"/>
            <w:vMerge/>
            <w:tcBorders>
              <w:top w:val="nil"/>
              <w:left w:val="single" w:sz="4" w:space="0" w:color="000000"/>
              <w:bottom w:val="nil"/>
              <w:right w:val="single" w:sz="4" w:space="0" w:color="000000"/>
            </w:tcBorders>
          </w:tcPr>
          <w:p w14:paraId="428E02CD" w14:textId="77777777" w:rsidR="00E836F6" w:rsidRDefault="00E836F6" w:rsidP="001966E9">
            <w:pPr>
              <w:widowControl w:val="0"/>
              <w:spacing w:after="0" w:line="560" w:lineRule="exact"/>
              <w:ind w:right="0" w:firstLine="0"/>
              <w:jc w:val="both"/>
              <w:rPr>
                <w:szCs w:val="32"/>
              </w:rPr>
            </w:pPr>
          </w:p>
        </w:tc>
        <w:tc>
          <w:tcPr>
            <w:tcW w:w="2693" w:type="dxa"/>
            <w:vMerge/>
            <w:tcBorders>
              <w:top w:val="nil"/>
              <w:left w:val="single" w:sz="4" w:space="0" w:color="000000"/>
              <w:bottom w:val="nil"/>
              <w:right w:val="single" w:sz="4" w:space="0" w:color="000000"/>
            </w:tcBorders>
          </w:tcPr>
          <w:p w14:paraId="5D0E56BA" w14:textId="77777777" w:rsidR="00E836F6" w:rsidRDefault="00E836F6" w:rsidP="001966E9">
            <w:pPr>
              <w:widowControl w:val="0"/>
              <w:spacing w:after="0" w:line="560" w:lineRule="exact"/>
              <w:ind w:right="0" w:firstLine="0"/>
              <w:jc w:val="both"/>
              <w:rPr>
                <w:szCs w:val="32"/>
              </w:rPr>
            </w:pPr>
          </w:p>
        </w:tc>
      </w:tr>
      <w:tr w:rsidR="00E836F6" w14:paraId="0189AF11" w14:textId="77777777" w:rsidTr="001966E9">
        <w:trPr>
          <w:trHeight w:val="405"/>
          <w:jc w:val="center"/>
        </w:trPr>
        <w:tc>
          <w:tcPr>
            <w:tcW w:w="2850" w:type="dxa"/>
            <w:tcBorders>
              <w:top w:val="single" w:sz="4" w:space="0" w:color="000000"/>
              <w:left w:val="single" w:sz="4" w:space="0" w:color="000000"/>
              <w:bottom w:val="single" w:sz="4" w:space="0" w:color="000000"/>
              <w:right w:val="single" w:sz="4" w:space="0" w:color="000000"/>
            </w:tcBorders>
            <w:vAlign w:val="bottom"/>
          </w:tcPr>
          <w:p w14:paraId="5451067D" w14:textId="77777777" w:rsidR="00E836F6" w:rsidRDefault="00E836F6" w:rsidP="001966E9">
            <w:pPr>
              <w:widowControl w:val="0"/>
              <w:spacing w:after="0" w:line="360" w:lineRule="exact"/>
              <w:ind w:right="0" w:firstLine="0"/>
              <w:jc w:val="center"/>
              <w:rPr>
                <w:sz w:val="24"/>
                <w:szCs w:val="24"/>
              </w:rPr>
            </w:pPr>
            <w:r>
              <w:rPr>
                <w:sz w:val="24"/>
                <w:szCs w:val="24"/>
              </w:rPr>
              <w:t>创作</w:t>
            </w:r>
          </w:p>
        </w:tc>
        <w:tc>
          <w:tcPr>
            <w:tcW w:w="2835" w:type="dxa"/>
            <w:vMerge/>
            <w:tcBorders>
              <w:top w:val="nil"/>
              <w:left w:val="single" w:sz="4" w:space="0" w:color="000000"/>
              <w:bottom w:val="nil"/>
              <w:right w:val="single" w:sz="4" w:space="0" w:color="000000"/>
            </w:tcBorders>
          </w:tcPr>
          <w:p w14:paraId="4372C559" w14:textId="77777777" w:rsidR="00E836F6" w:rsidRDefault="00E836F6" w:rsidP="001966E9">
            <w:pPr>
              <w:widowControl w:val="0"/>
              <w:spacing w:after="0" w:line="560" w:lineRule="exact"/>
              <w:ind w:right="0" w:firstLine="0"/>
              <w:jc w:val="both"/>
              <w:rPr>
                <w:szCs w:val="32"/>
              </w:rPr>
            </w:pPr>
          </w:p>
        </w:tc>
        <w:tc>
          <w:tcPr>
            <w:tcW w:w="2693" w:type="dxa"/>
            <w:vMerge/>
            <w:tcBorders>
              <w:top w:val="nil"/>
              <w:left w:val="single" w:sz="4" w:space="0" w:color="000000"/>
              <w:bottom w:val="nil"/>
              <w:right w:val="single" w:sz="4" w:space="0" w:color="000000"/>
            </w:tcBorders>
          </w:tcPr>
          <w:p w14:paraId="2509BC4D" w14:textId="77777777" w:rsidR="00E836F6" w:rsidRDefault="00E836F6" w:rsidP="001966E9">
            <w:pPr>
              <w:widowControl w:val="0"/>
              <w:spacing w:after="0" w:line="560" w:lineRule="exact"/>
              <w:ind w:right="0" w:firstLine="0"/>
              <w:jc w:val="both"/>
              <w:rPr>
                <w:szCs w:val="32"/>
              </w:rPr>
            </w:pPr>
          </w:p>
        </w:tc>
      </w:tr>
      <w:tr w:rsidR="00E836F6" w14:paraId="68EA59F7" w14:textId="77777777" w:rsidTr="001966E9">
        <w:trPr>
          <w:trHeight w:val="405"/>
          <w:jc w:val="center"/>
        </w:trPr>
        <w:tc>
          <w:tcPr>
            <w:tcW w:w="2850" w:type="dxa"/>
            <w:tcBorders>
              <w:top w:val="single" w:sz="4" w:space="0" w:color="000000"/>
              <w:left w:val="single" w:sz="4" w:space="0" w:color="000000"/>
              <w:bottom w:val="single" w:sz="4" w:space="0" w:color="000000"/>
              <w:right w:val="single" w:sz="4" w:space="0" w:color="000000"/>
            </w:tcBorders>
            <w:vAlign w:val="bottom"/>
          </w:tcPr>
          <w:p w14:paraId="1A0DD188" w14:textId="77777777" w:rsidR="00E836F6" w:rsidRDefault="00E836F6" w:rsidP="001966E9">
            <w:pPr>
              <w:widowControl w:val="0"/>
              <w:spacing w:after="0" w:line="360" w:lineRule="exact"/>
              <w:ind w:right="0" w:firstLine="0"/>
              <w:jc w:val="center"/>
              <w:rPr>
                <w:sz w:val="24"/>
                <w:szCs w:val="24"/>
              </w:rPr>
            </w:pPr>
            <w:r>
              <w:rPr>
                <w:sz w:val="24"/>
                <w:szCs w:val="24"/>
              </w:rPr>
              <w:t>音乐与舞蹈</w:t>
            </w:r>
          </w:p>
        </w:tc>
        <w:tc>
          <w:tcPr>
            <w:tcW w:w="2835" w:type="dxa"/>
            <w:vMerge/>
            <w:tcBorders>
              <w:top w:val="nil"/>
              <w:left w:val="single" w:sz="4" w:space="0" w:color="000000"/>
              <w:bottom w:val="nil"/>
              <w:right w:val="single" w:sz="4" w:space="0" w:color="000000"/>
            </w:tcBorders>
          </w:tcPr>
          <w:p w14:paraId="1F2C0448" w14:textId="77777777" w:rsidR="00E836F6" w:rsidRDefault="00E836F6" w:rsidP="001966E9">
            <w:pPr>
              <w:widowControl w:val="0"/>
              <w:spacing w:after="0" w:line="560" w:lineRule="exact"/>
              <w:ind w:right="0" w:firstLine="0"/>
              <w:jc w:val="both"/>
              <w:rPr>
                <w:szCs w:val="32"/>
              </w:rPr>
            </w:pPr>
          </w:p>
        </w:tc>
        <w:tc>
          <w:tcPr>
            <w:tcW w:w="2693" w:type="dxa"/>
            <w:vMerge/>
            <w:tcBorders>
              <w:top w:val="nil"/>
              <w:left w:val="single" w:sz="4" w:space="0" w:color="000000"/>
              <w:bottom w:val="nil"/>
              <w:right w:val="single" w:sz="4" w:space="0" w:color="000000"/>
            </w:tcBorders>
          </w:tcPr>
          <w:p w14:paraId="76AD1422" w14:textId="77777777" w:rsidR="00E836F6" w:rsidRDefault="00E836F6" w:rsidP="001966E9">
            <w:pPr>
              <w:widowControl w:val="0"/>
              <w:spacing w:after="0" w:line="560" w:lineRule="exact"/>
              <w:ind w:right="0" w:firstLine="0"/>
              <w:jc w:val="both"/>
              <w:rPr>
                <w:szCs w:val="32"/>
              </w:rPr>
            </w:pPr>
          </w:p>
        </w:tc>
      </w:tr>
      <w:tr w:rsidR="00E836F6" w14:paraId="1BEC7E35" w14:textId="77777777" w:rsidTr="001966E9">
        <w:trPr>
          <w:trHeight w:val="405"/>
          <w:jc w:val="center"/>
        </w:trPr>
        <w:tc>
          <w:tcPr>
            <w:tcW w:w="2850" w:type="dxa"/>
            <w:tcBorders>
              <w:top w:val="single" w:sz="4" w:space="0" w:color="000000"/>
              <w:left w:val="single" w:sz="4" w:space="0" w:color="000000"/>
              <w:bottom w:val="single" w:sz="4" w:space="0" w:color="000000"/>
              <w:right w:val="single" w:sz="4" w:space="0" w:color="000000"/>
            </w:tcBorders>
            <w:vAlign w:val="bottom"/>
          </w:tcPr>
          <w:p w14:paraId="018A59D6" w14:textId="77777777" w:rsidR="00E836F6" w:rsidRDefault="00E836F6" w:rsidP="001966E9">
            <w:pPr>
              <w:widowControl w:val="0"/>
              <w:spacing w:after="0" w:line="360" w:lineRule="exact"/>
              <w:ind w:right="0" w:firstLine="0"/>
              <w:jc w:val="center"/>
              <w:rPr>
                <w:sz w:val="24"/>
                <w:szCs w:val="24"/>
              </w:rPr>
            </w:pPr>
            <w:r>
              <w:rPr>
                <w:sz w:val="24"/>
                <w:szCs w:val="24"/>
              </w:rPr>
              <w:t>音乐与戏剧表演</w:t>
            </w:r>
          </w:p>
        </w:tc>
        <w:tc>
          <w:tcPr>
            <w:tcW w:w="2835" w:type="dxa"/>
            <w:vMerge/>
            <w:tcBorders>
              <w:top w:val="nil"/>
              <w:left w:val="single" w:sz="4" w:space="0" w:color="000000"/>
              <w:bottom w:val="single" w:sz="4" w:space="0" w:color="000000"/>
              <w:right w:val="single" w:sz="4" w:space="0" w:color="000000"/>
            </w:tcBorders>
          </w:tcPr>
          <w:p w14:paraId="33A518F2" w14:textId="77777777" w:rsidR="00E836F6" w:rsidRDefault="00E836F6" w:rsidP="001966E9">
            <w:pPr>
              <w:widowControl w:val="0"/>
              <w:spacing w:after="0" w:line="560" w:lineRule="exact"/>
              <w:ind w:right="0" w:firstLine="0"/>
              <w:jc w:val="both"/>
              <w:rPr>
                <w:szCs w:val="32"/>
              </w:rPr>
            </w:pPr>
          </w:p>
        </w:tc>
        <w:tc>
          <w:tcPr>
            <w:tcW w:w="2693" w:type="dxa"/>
            <w:vMerge/>
            <w:tcBorders>
              <w:top w:val="nil"/>
              <w:left w:val="single" w:sz="4" w:space="0" w:color="000000"/>
              <w:bottom w:val="single" w:sz="4" w:space="0" w:color="000000"/>
              <w:right w:val="single" w:sz="4" w:space="0" w:color="000000"/>
            </w:tcBorders>
          </w:tcPr>
          <w:p w14:paraId="5FBACA37" w14:textId="77777777" w:rsidR="00E836F6" w:rsidRDefault="00E836F6" w:rsidP="001966E9">
            <w:pPr>
              <w:widowControl w:val="0"/>
              <w:spacing w:after="0" w:line="560" w:lineRule="exact"/>
              <w:ind w:right="0" w:firstLine="0"/>
              <w:jc w:val="both"/>
              <w:rPr>
                <w:szCs w:val="32"/>
              </w:rPr>
            </w:pPr>
          </w:p>
        </w:tc>
      </w:tr>
    </w:tbl>
    <w:p w14:paraId="5AB2675B" w14:textId="77777777" w:rsidR="00E836F6" w:rsidRDefault="00E836F6" w:rsidP="00E836F6">
      <w:pPr>
        <w:pStyle w:val="2"/>
        <w:keepNext w:val="0"/>
        <w:keepLines w:val="0"/>
        <w:widowControl w:val="0"/>
        <w:spacing w:after="0" w:line="560" w:lineRule="exact"/>
        <w:ind w:left="655" w:right="0"/>
        <w:jc w:val="both"/>
        <w:rPr>
          <w:szCs w:val="32"/>
        </w:rPr>
      </w:pPr>
      <w:r>
        <w:rPr>
          <w:szCs w:val="32"/>
        </w:rPr>
        <w:t>四、考试组织</w:t>
      </w:r>
    </w:p>
    <w:p w14:paraId="0933FF6E" w14:textId="77777777" w:rsidR="00E836F6" w:rsidRDefault="00E836F6" w:rsidP="00E836F6">
      <w:pPr>
        <w:widowControl w:val="0"/>
        <w:spacing w:after="0" w:line="560" w:lineRule="exact"/>
        <w:ind w:left="-15" w:right="0"/>
        <w:jc w:val="both"/>
        <w:rPr>
          <w:szCs w:val="32"/>
        </w:rPr>
      </w:pPr>
      <w:r>
        <w:rPr>
          <w:szCs w:val="32"/>
        </w:rPr>
        <w:t>1.过程性评价由主管</w:t>
      </w:r>
      <w:proofErr w:type="gramStart"/>
      <w:r>
        <w:rPr>
          <w:szCs w:val="32"/>
        </w:rPr>
        <w:t>局教师</w:t>
      </w:r>
      <w:proofErr w:type="gramEnd"/>
      <w:r>
        <w:rPr>
          <w:szCs w:val="32"/>
        </w:rPr>
        <w:t>发展中心制定平时成绩考查表，学校及时将认定的成绩做好记录，过程性评价时间累计不少于3个学期。</w:t>
      </w:r>
    </w:p>
    <w:p w14:paraId="2ADACB9F" w14:textId="77777777" w:rsidR="00E836F6" w:rsidRDefault="00E836F6" w:rsidP="00E836F6">
      <w:pPr>
        <w:widowControl w:val="0"/>
        <w:spacing w:after="0" w:line="560" w:lineRule="exact"/>
        <w:ind w:left="-15" w:right="0"/>
        <w:jc w:val="both"/>
        <w:rPr>
          <w:szCs w:val="32"/>
        </w:rPr>
      </w:pPr>
      <w:r>
        <w:rPr>
          <w:szCs w:val="32"/>
        </w:rPr>
        <w:t>2.终结性评价考试时间由</w:t>
      </w:r>
      <w:r>
        <w:rPr>
          <w:rFonts w:hint="eastAsia"/>
          <w:szCs w:val="32"/>
        </w:rPr>
        <w:t>县教育考试中心</w:t>
      </w:r>
      <w:r>
        <w:rPr>
          <w:szCs w:val="32"/>
        </w:rPr>
        <w:t>根据教学进度统筹确定，原则上安排在高中第3个学期。由主管</w:t>
      </w:r>
      <w:proofErr w:type="gramStart"/>
      <w:r>
        <w:rPr>
          <w:szCs w:val="32"/>
        </w:rPr>
        <w:t>局教师</w:t>
      </w:r>
      <w:proofErr w:type="gramEnd"/>
      <w:r>
        <w:rPr>
          <w:szCs w:val="32"/>
        </w:rPr>
        <w:t>发展中心统一组织命题和考试，有条件的学校采用“人机对话”方式组织考试。</w:t>
      </w:r>
    </w:p>
    <w:p w14:paraId="26C25021" w14:textId="77777777" w:rsidR="00E836F6" w:rsidRDefault="00E836F6" w:rsidP="00E836F6">
      <w:pPr>
        <w:widowControl w:val="0"/>
        <w:spacing w:after="0" w:line="560" w:lineRule="exact"/>
        <w:ind w:left="-15" w:right="0"/>
        <w:jc w:val="both"/>
        <w:rPr>
          <w:szCs w:val="32"/>
        </w:rPr>
      </w:pPr>
      <w:r>
        <w:rPr>
          <w:szCs w:val="32"/>
        </w:rPr>
        <w:t>3.音乐学业水平合格性考试成绩包含过程性评价和终结性评价两部分，总分100分。</w:t>
      </w:r>
      <w:proofErr w:type="gramStart"/>
      <w:r>
        <w:rPr>
          <w:szCs w:val="32"/>
        </w:rPr>
        <w:t>其中过程</w:t>
      </w:r>
      <w:proofErr w:type="gramEnd"/>
      <w:r>
        <w:rPr>
          <w:szCs w:val="32"/>
        </w:rPr>
        <w:t>性评价成绩占总分30%，终结性评价成绩占总分70%。考试成绩以“合格”“不合格”呈现，60分及以上为“合格”，60分以下为“不合格”。</w:t>
      </w:r>
    </w:p>
    <w:p w14:paraId="0788D2C4" w14:textId="77777777" w:rsidR="00E836F6" w:rsidRDefault="00E836F6" w:rsidP="00E836F6">
      <w:pPr>
        <w:pStyle w:val="2"/>
        <w:keepNext w:val="0"/>
        <w:keepLines w:val="0"/>
        <w:widowControl w:val="0"/>
        <w:spacing w:after="0" w:line="560" w:lineRule="exact"/>
        <w:ind w:left="655" w:right="0"/>
        <w:jc w:val="both"/>
        <w:rPr>
          <w:szCs w:val="32"/>
        </w:rPr>
      </w:pPr>
      <w:r>
        <w:rPr>
          <w:szCs w:val="32"/>
        </w:rPr>
        <w:t>五、命题原则</w:t>
      </w:r>
    </w:p>
    <w:p w14:paraId="270A5556" w14:textId="77777777" w:rsidR="00E836F6" w:rsidRDefault="00E836F6" w:rsidP="00E836F6">
      <w:pPr>
        <w:widowControl w:val="0"/>
        <w:spacing w:after="0" w:line="560" w:lineRule="exact"/>
        <w:ind w:leftChars="3" w:left="10" w:right="146" w:firstLineChars="200" w:firstLine="640"/>
        <w:jc w:val="both"/>
        <w:rPr>
          <w:szCs w:val="32"/>
        </w:rPr>
      </w:pPr>
      <w:r>
        <w:rPr>
          <w:szCs w:val="32"/>
        </w:rPr>
        <w:t>1.笔试试卷结构包括选择题和非选择题，其中选择题不少于20题，分值约占40%。试卷中“听辨与赏析”内容不少于笔试试卷总分值的50%，试卷难度为0.85左右。</w:t>
      </w:r>
    </w:p>
    <w:p w14:paraId="52789D8E" w14:textId="77777777" w:rsidR="00E836F6" w:rsidRDefault="00E836F6" w:rsidP="00E836F6">
      <w:pPr>
        <w:widowControl w:val="0"/>
        <w:spacing w:after="0" w:line="560" w:lineRule="exact"/>
        <w:ind w:left="-15" w:right="0"/>
        <w:jc w:val="both"/>
        <w:rPr>
          <w:szCs w:val="32"/>
        </w:rPr>
      </w:pPr>
      <w:r>
        <w:rPr>
          <w:szCs w:val="32"/>
        </w:rPr>
        <w:t>2.终结性评价成绩总分值为100分。其中笔试试卷满分</w:t>
      </w:r>
      <w:r>
        <w:rPr>
          <w:szCs w:val="32"/>
        </w:rPr>
        <w:lastRenderedPageBreak/>
        <w:t>100 分，占总分的70%，考试时长为60分钟；实践测试满分100分，占总分的30%，考试时长在5分钟内。</w:t>
      </w:r>
    </w:p>
    <w:p w14:paraId="78413E34" w14:textId="77777777" w:rsidR="00E836F6" w:rsidRDefault="00E836F6" w:rsidP="00E836F6">
      <w:pPr>
        <w:widowControl w:val="0"/>
        <w:spacing w:after="0" w:line="560" w:lineRule="exact"/>
        <w:ind w:leftChars="3" w:left="10" w:right="46" w:firstLineChars="200" w:firstLine="640"/>
        <w:jc w:val="both"/>
        <w:rPr>
          <w:szCs w:val="32"/>
        </w:rPr>
      </w:pPr>
      <w:r>
        <w:rPr>
          <w:szCs w:val="32"/>
        </w:rPr>
        <w:t>3.实践测试内容指艺术特长展示，采用现场评分方式进行。</w:t>
      </w:r>
    </w:p>
    <w:p w14:paraId="79FC4720" w14:textId="77777777" w:rsidR="00E836F6" w:rsidRDefault="00E836F6" w:rsidP="00E836F6">
      <w:pPr>
        <w:widowControl w:val="0"/>
        <w:spacing w:beforeLines="200" w:before="480" w:afterLines="200" w:after="480" w:line="560" w:lineRule="exact"/>
        <w:ind w:leftChars="3" w:left="10" w:right="159" w:firstLine="0"/>
        <w:jc w:val="center"/>
        <w:rPr>
          <w:rFonts w:ascii="方正小标宋简体" w:eastAsia="方正小标宋简体" w:hAnsi="黑体" w:cs="黑体"/>
          <w:szCs w:val="32"/>
        </w:rPr>
      </w:pPr>
    </w:p>
    <w:p w14:paraId="5E4188BD" w14:textId="77777777" w:rsidR="00E836F6" w:rsidRDefault="00E836F6" w:rsidP="00E836F6">
      <w:pPr>
        <w:widowControl w:val="0"/>
        <w:spacing w:beforeLines="200" w:before="480" w:afterLines="200" w:after="480" w:line="560" w:lineRule="exact"/>
        <w:ind w:leftChars="3" w:left="10" w:right="159" w:firstLine="0"/>
        <w:jc w:val="center"/>
        <w:rPr>
          <w:rFonts w:ascii="方正小标宋简体" w:eastAsia="方正小标宋简体"/>
          <w:szCs w:val="32"/>
        </w:rPr>
      </w:pPr>
      <w:r>
        <w:rPr>
          <w:rFonts w:ascii="方正小标宋简体" w:eastAsia="方正小标宋简体" w:hAnsi="黑体" w:cs="黑体" w:hint="eastAsia"/>
          <w:szCs w:val="32"/>
        </w:rPr>
        <w:t>美  术</w:t>
      </w:r>
    </w:p>
    <w:p w14:paraId="1327AD14" w14:textId="77777777" w:rsidR="00E836F6" w:rsidRDefault="00E836F6" w:rsidP="00E836F6">
      <w:pPr>
        <w:pStyle w:val="2"/>
        <w:keepNext w:val="0"/>
        <w:keepLines w:val="0"/>
        <w:widowControl w:val="0"/>
        <w:spacing w:after="0" w:line="560" w:lineRule="exact"/>
        <w:ind w:left="655" w:right="0"/>
        <w:jc w:val="both"/>
        <w:rPr>
          <w:szCs w:val="32"/>
        </w:rPr>
      </w:pPr>
      <w:r>
        <w:rPr>
          <w:szCs w:val="32"/>
        </w:rPr>
        <w:t>一、考试性质</w:t>
      </w:r>
    </w:p>
    <w:p w14:paraId="742799C0" w14:textId="77777777" w:rsidR="00E836F6" w:rsidRDefault="00E836F6" w:rsidP="00E836F6">
      <w:pPr>
        <w:widowControl w:val="0"/>
        <w:spacing w:after="0" w:line="560" w:lineRule="exact"/>
        <w:ind w:left="-15" w:right="0"/>
        <w:jc w:val="both"/>
        <w:rPr>
          <w:szCs w:val="32"/>
        </w:rPr>
      </w:pPr>
      <w:r>
        <w:rPr>
          <w:szCs w:val="32"/>
        </w:rPr>
        <w:t>普通高中美术学业水平合格性考试内容以《普通高中美术课程标准（实验）》中规定的必修模块要求为准。其成绩是普通高中学生毕业、高中同等学力认定的重要依据。</w:t>
      </w:r>
    </w:p>
    <w:p w14:paraId="2E425183" w14:textId="77777777" w:rsidR="00E836F6" w:rsidRDefault="00E836F6" w:rsidP="00E836F6">
      <w:pPr>
        <w:pStyle w:val="2"/>
        <w:keepNext w:val="0"/>
        <w:keepLines w:val="0"/>
        <w:widowControl w:val="0"/>
        <w:spacing w:after="0" w:line="560" w:lineRule="exact"/>
        <w:ind w:left="655" w:right="0"/>
        <w:jc w:val="both"/>
        <w:rPr>
          <w:szCs w:val="32"/>
        </w:rPr>
      </w:pPr>
      <w:r>
        <w:rPr>
          <w:szCs w:val="32"/>
        </w:rPr>
        <w:t>二、考试目标</w:t>
      </w:r>
    </w:p>
    <w:p w14:paraId="413DE4AF" w14:textId="77777777" w:rsidR="00E836F6" w:rsidRDefault="00E836F6" w:rsidP="00E836F6">
      <w:pPr>
        <w:widowControl w:val="0"/>
        <w:spacing w:after="0" w:line="560" w:lineRule="exact"/>
        <w:ind w:left="-15" w:right="0"/>
        <w:jc w:val="both"/>
        <w:rPr>
          <w:szCs w:val="32"/>
        </w:rPr>
      </w:pPr>
      <w:r>
        <w:rPr>
          <w:szCs w:val="32"/>
        </w:rPr>
        <w:t>通过考查学生掌握美术学科的基础知识和基本技能，提升学生的图像识读、美术表现、审美判断、创意实践和文化理解能力，培养学生的美术学科核心素养。</w:t>
      </w:r>
    </w:p>
    <w:p w14:paraId="7E7ADC18" w14:textId="77777777" w:rsidR="00E836F6" w:rsidRDefault="00E836F6" w:rsidP="00E836F6">
      <w:pPr>
        <w:pStyle w:val="2"/>
        <w:keepNext w:val="0"/>
        <w:keepLines w:val="0"/>
        <w:widowControl w:val="0"/>
        <w:spacing w:after="0" w:line="560" w:lineRule="exact"/>
        <w:ind w:left="655" w:right="0"/>
        <w:jc w:val="both"/>
        <w:rPr>
          <w:szCs w:val="32"/>
        </w:rPr>
      </w:pPr>
      <w:r>
        <w:rPr>
          <w:szCs w:val="32"/>
        </w:rPr>
        <w:t>三、考试内容要求</w:t>
      </w:r>
    </w:p>
    <w:p w14:paraId="4A5A92B5" w14:textId="77777777" w:rsidR="00E836F6" w:rsidRDefault="00E836F6" w:rsidP="00E836F6">
      <w:pPr>
        <w:widowControl w:val="0"/>
        <w:spacing w:after="0" w:line="560" w:lineRule="exact"/>
        <w:ind w:left="-15" w:right="0"/>
        <w:jc w:val="both"/>
        <w:rPr>
          <w:szCs w:val="32"/>
        </w:rPr>
      </w:pPr>
      <w:r>
        <w:rPr>
          <w:szCs w:val="32"/>
        </w:rPr>
        <w:t>美术学业水平合格性考试以《美术鉴赏》模块为考试范围，内容包含图像识读、美术表现、审美判断、创意实践和文化理解，采用过程性评价和终结性评价方式。具体要求见下表：</w:t>
      </w:r>
    </w:p>
    <w:tbl>
      <w:tblPr>
        <w:tblStyle w:val="TableGrid"/>
        <w:tblW w:w="8364" w:type="dxa"/>
        <w:tblInd w:w="181" w:type="dxa"/>
        <w:tblCellMar>
          <w:top w:w="63" w:type="dxa"/>
          <w:left w:w="108" w:type="dxa"/>
          <w:right w:w="108" w:type="dxa"/>
        </w:tblCellMar>
        <w:tblLook w:val="04A0" w:firstRow="1" w:lastRow="0" w:firstColumn="1" w:lastColumn="0" w:noHBand="0" w:noVBand="1"/>
      </w:tblPr>
      <w:tblGrid>
        <w:gridCol w:w="1560"/>
        <w:gridCol w:w="1315"/>
        <w:gridCol w:w="4525"/>
        <w:gridCol w:w="964"/>
      </w:tblGrid>
      <w:tr w:rsidR="00E836F6" w14:paraId="3A1CE378" w14:textId="77777777" w:rsidTr="001966E9">
        <w:trPr>
          <w:trHeight w:val="373"/>
        </w:trPr>
        <w:tc>
          <w:tcPr>
            <w:tcW w:w="2875" w:type="dxa"/>
            <w:gridSpan w:val="2"/>
            <w:tcBorders>
              <w:top w:val="single" w:sz="4" w:space="0" w:color="000000"/>
              <w:left w:val="single" w:sz="4" w:space="0" w:color="000000"/>
              <w:bottom w:val="single" w:sz="4" w:space="0" w:color="000000"/>
              <w:right w:val="single" w:sz="4" w:space="0" w:color="000000"/>
            </w:tcBorders>
            <w:vAlign w:val="center"/>
          </w:tcPr>
          <w:p w14:paraId="0FBB0BB0" w14:textId="77777777" w:rsidR="00E836F6" w:rsidRDefault="00E836F6" w:rsidP="001966E9">
            <w:pPr>
              <w:widowControl w:val="0"/>
              <w:spacing w:after="0" w:line="560" w:lineRule="exact"/>
              <w:ind w:right="0" w:firstLine="0"/>
              <w:jc w:val="center"/>
              <w:rPr>
                <w:szCs w:val="32"/>
              </w:rPr>
            </w:pPr>
            <w:r>
              <w:rPr>
                <w:rFonts w:hint="eastAsia"/>
                <w:szCs w:val="32"/>
              </w:rPr>
              <w:t>项目</w:t>
            </w:r>
          </w:p>
        </w:tc>
        <w:tc>
          <w:tcPr>
            <w:tcW w:w="4525" w:type="dxa"/>
            <w:tcBorders>
              <w:top w:val="single" w:sz="4" w:space="0" w:color="000000"/>
              <w:left w:val="single" w:sz="4" w:space="0" w:color="000000"/>
              <w:bottom w:val="single" w:sz="4" w:space="0" w:color="000000"/>
              <w:right w:val="single" w:sz="4" w:space="0" w:color="000000"/>
            </w:tcBorders>
            <w:vAlign w:val="center"/>
          </w:tcPr>
          <w:p w14:paraId="15BC21ED" w14:textId="77777777" w:rsidR="00E836F6" w:rsidRDefault="00E836F6" w:rsidP="001966E9">
            <w:pPr>
              <w:widowControl w:val="0"/>
              <w:spacing w:after="0" w:line="560" w:lineRule="exact"/>
              <w:ind w:right="1" w:firstLine="0"/>
              <w:jc w:val="center"/>
              <w:rPr>
                <w:szCs w:val="32"/>
              </w:rPr>
            </w:pPr>
            <w:r>
              <w:rPr>
                <w:rFonts w:hint="eastAsia"/>
                <w:szCs w:val="32"/>
              </w:rPr>
              <w:t>内容</w:t>
            </w:r>
          </w:p>
        </w:tc>
        <w:tc>
          <w:tcPr>
            <w:tcW w:w="964" w:type="dxa"/>
            <w:tcBorders>
              <w:top w:val="single" w:sz="4" w:space="0" w:color="000000"/>
              <w:left w:val="single" w:sz="4" w:space="0" w:color="000000"/>
              <w:bottom w:val="single" w:sz="4" w:space="0" w:color="000000"/>
              <w:right w:val="single" w:sz="4" w:space="0" w:color="000000"/>
            </w:tcBorders>
            <w:vAlign w:val="center"/>
          </w:tcPr>
          <w:p w14:paraId="6D6E4368" w14:textId="77777777" w:rsidR="00E836F6" w:rsidRDefault="00E836F6" w:rsidP="001966E9">
            <w:pPr>
              <w:widowControl w:val="0"/>
              <w:spacing w:after="0" w:line="560" w:lineRule="exact"/>
              <w:ind w:right="1" w:firstLine="0"/>
              <w:jc w:val="center"/>
              <w:rPr>
                <w:szCs w:val="32"/>
              </w:rPr>
            </w:pPr>
            <w:r>
              <w:rPr>
                <w:szCs w:val="32"/>
              </w:rPr>
              <w:t>权重</w:t>
            </w:r>
          </w:p>
        </w:tc>
      </w:tr>
      <w:tr w:rsidR="00E836F6" w14:paraId="0E710566" w14:textId="77777777" w:rsidTr="001966E9">
        <w:trPr>
          <w:trHeight w:val="374"/>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14F41A6" w14:textId="77777777" w:rsidR="00E836F6" w:rsidRDefault="00E836F6" w:rsidP="001966E9">
            <w:pPr>
              <w:widowControl w:val="0"/>
              <w:spacing w:after="0" w:line="360" w:lineRule="exact"/>
              <w:ind w:left="36" w:right="0" w:firstLine="0"/>
              <w:jc w:val="center"/>
              <w:rPr>
                <w:sz w:val="24"/>
                <w:szCs w:val="24"/>
              </w:rPr>
            </w:pPr>
            <w:r>
              <w:rPr>
                <w:sz w:val="24"/>
                <w:szCs w:val="24"/>
              </w:rPr>
              <w:t>过程性评价</w:t>
            </w:r>
          </w:p>
        </w:tc>
        <w:tc>
          <w:tcPr>
            <w:tcW w:w="1315" w:type="dxa"/>
            <w:tcBorders>
              <w:top w:val="single" w:sz="4" w:space="0" w:color="000000"/>
              <w:left w:val="single" w:sz="4" w:space="0" w:color="000000"/>
              <w:bottom w:val="single" w:sz="4" w:space="0" w:color="000000"/>
              <w:right w:val="single" w:sz="4" w:space="0" w:color="000000"/>
            </w:tcBorders>
          </w:tcPr>
          <w:p w14:paraId="5896229E" w14:textId="77777777" w:rsidR="00E836F6" w:rsidRDefault="00E836F6" w:rsidP="001966E9">
            <w:pPr>
              <w:widowControl w:val="0"/>
              <w:spacing w:after="0" w:line="360" w:lineRule="exact"/>
              <w:ind w:right="1" w:firstLine="0"/>
              <w:jc w:val="center"/>
              <w:rPr>
                <w:sz w:val="24"/>
                <w:szCs w:val="24"/>
              </w:rPr>
            </w:pPr>
            <w:r>
              <w:rPr>
                <w:sz w:val="24"/>
                <w:szCs w:val="24"/>
              </w:rPr>
              <w:t>课程学习</w:t>
            </w:r>
          </w:p>
        </w:tc>
        <w:tc>
          <w:tcPr>
            <w:tcW w:w="4525" w:type="dxa"/>
            <w:tcBorders>
              <w:top w:val="single" w:sz="4" w:space="0" w:color="000000"/>
              <w:left w:val="single" w:sz="4" w:space="0" w:color="000000"/>
              <w:bottom w:val="single" w:sz="4" w:space="0" w:color="000000"/>
              <w:right w:val="single" w:sz="4" w:space="0" w:color="000000"/>
            </w:tcBorders>
          </w:tcPr>
          <w:p w14:paraId="12BAF2C6" w14:textId="77777777" w:rsidR="00E836F6" w:rsidRDefault="00E836F6" w:rsidP="001966E9">
            <w:pPr>
              <w:widowControl w:val="0"/>
              <w:spacing w:after="0" w:line="360" w:lineRule="exact"/>
              <w:ind w:right="0" w:firstLine="0"/>
              <w:jc w:val="both"/>
              <w:rPr>
                <w:sz w:val="24"/>
                <w:szCs w:val="24"/>
              </w:rPr>
            </w:pPr>
            <w:r>
              <w:rPr>
                <w:sz w:val="24"/>
                <w:szCs w:val="24"/>
              </w:rPr>
              <w:t>考查学生出勤率、参与度情况。</w:t>
            </w:r>
          </w:p>
        </w:tc>
        <w:tc>
          <w:tcPr>
            <w:tcW w:w="964" w:type="dxa"/>
            <w:vMerge w:val="restart"/>
            <w:tcBorders>
              <w:top w:val="single" w:sz="4" w:space="0" w:color="000000"/>
              <w:left w:val="single" w:sz="4" w:space="0" w:color="000000"/>
              <w:bottom w:val="single" w:sz="4" w:space="0" w:color="000000"/>
              <w:right w:val="single" w:sz="4" w:space="0" w:color="000000"/>
            </w:tcBorders>
            <w:vAlign w:val="center"/>
          </w:tcPr>
          <w:p w14:paraId="29006009" w14:textId="77777777" w:rsidR="00E836F6" w:rsidRDefault="00E836F6" w:rsidP="001966E9">
            <w:pPr>
              <w:widowControl w:val="0"/>
              <w:spacing w:after="0" w:line="560" w:lineRule="exact"/>
              <w:ind w:right="3" w:firstLine="0"/>
              <w:jc w:val="center"/>
              <w:rPr>
                <w:sz w:val="24"/>
                <w:szCs w:val="24"/>
              </w:rPr>
            </w:pPr>
            <w:r>
              <w:rPr>
                <w:sz w:val="24"/>
                <w:szCs w:val="24"/>
              </w:rPr>
              <w:t>40%</w:t>
            </w:r>
          </w:p>
        </w:tc>
      </w:tr>
      <w:tr w:rsidR="00E836F6" w14:paraId="1E01620D" w14:textId="77777777" w:rsidTr="001966E9">
        <w:trPr>
          <w:trHeight w:val="733"/>
        </w:trPr>
        <w:tc>
          <w:tcPr>
            <w:tcW w:w="1560" w:type="dxa"/>
            <w:vMerge/>
            <w:tcBorders>
              <w:top w:val="nil"/>
              <w:left w:val="single" w:sz="4" w:space="0" w:color="000000"/>
              <w:bottom w:val="nil"/>
              <w:right w:val="single" w:sz="4" w:space="0" w:color="000000"/>
            </w:tcBorders>
          </w:tcPr>
          <w:p w14:paraId="20E8E283" w14:textId="77777777" w:rsidR="00E836F6" w:rsidRDefault="00E836F6" w:rsidP="001966E9">
            <w:pPr>
              <w:widowControl w:val="0"/>
              <w:spacing w:after="0" w:line="360" w:lineRule="exact"/>
              <w:ind w:right="0" w:firstLine="0"/>
              <w:jc w:val="center"/>
              <w:rPr>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214687DE" w14:textId="77777777" w:rsidR="00E836F6" w:rsidRDefault="00E836F6" w:rsidP="001966E9">
            <w:pPr>
              <w:widowControl w:val="0"/>
              <w:spacing w:after="0" w:line="360" w:lineRule="exact"/>
              <w:ind w:right="1" w:firstLine="0"/>
              <w:jc w:val="center"/>
              <w:rPr>
                <w:sz w:val="24"/>
                <w:szCs w:val="24"/>
              </w:rPr>
            </w:pPr>
            <w:r>
              <w:rPr>
                <w:sz w:val="24"/>
                <w:szCs w:val="24"/>
              </w:rPr>
              <w:t>美术表现</w:t>
            </w:r>
          </w:p>
        </w:tc>
        <w:tc>
          <w:tcPr>
            <w:tcW w:w="4525" w:type="dxa"/>
            <w:tcBorders>
              <w:top w:val="single" w:sz="4" w:space="0" w:color="000000"/>
              <w:left w:val="single" w:sz="4" w:space="0" w:color="000000"/>
              <w:bottom w:val="single" w:sz="4" w:space="0" w:color="000000"/>
              <w:right w:val="single" w:sz="4" w:space="0" w:color="000000"/>
            </w:tcBorders>
            <w:vAlign w:val="center"/>
          </w:tcPr>
          <w:p w14:paraId="29D7260B" w14:textId="77777777" w:rsidR="00E836F6" w:rsidRDefault="00E836F6" w:rsidP="001966E9">
            <w:pPr>
              <w:widowControl w:val="0"/>
              <w:spacing w:after="0" w:line="360" w:lineRule="exact"/>
              <w:ind w:right="0" w:firstLine="0"/>
              <w:jc w:val="both"/>
              <w:rPr>
                <w:sz w:val="24"/>
                <w:szCs w:val="24"/>
              </w:rPr>
            </w:pPr>
            <w:r>
              <w:rPr>
                <w:sz w:val="24"/>
                <w:szCs w:val="24"/>
              </w:rPr>
              <w:t>考查学生运用传统和现代媒材、技术和美术语言创造视觉形象的能力。</w:t>
            </w:r>
          </w:p>
        </w:tc>
        <w:tc>
          <w:tcPr>
            <w:tcW w:w="964" w:type="dxa"/>
            <w:vMerge/>
            <w:tcBorders>
              <w:top w:val="nil"/>
              <w:left w:val="single" w:sz="4" w:space="0" w:color="000000"/>
              <w:bottom w:val="nil"/>
              <w:right w:val="single" w:sz="4" w:space="0" w:color="000000"/>
            </w:tcBorders>
          </w:tcPr>
          <w:p w14:paraId="3DDB3808" w14:textId="77777777" w:rsidR="00E836F6" w:rsidRDefault="00E836F6" w:rsidP="001966E9">
            <w:pPr>
              <w:widowControl w:val="0"/>
              <w:spacing w:after="0" w:line="560" w:lineRule="exact"/>
              <w:ind w:right="0" w:firstLine="0"/>
              <w:jc w:val="center"/>
              <w:rPr>
                <w:sz w:val="24"/>
                <w:szCs w:val="24"/>
              </w:rPr>
            </w:pPr>
          </w:p>
        </w:tc>
      </w:tr>
      <w:tr w:rsidR="00E836F6" w14:paraId="75131532" w14:textId="77777777" w:rsidTr="001966E9">
        <w:trPr>
          <w:trHeight w:val="871"/>
        </w:trPr>
        <w:tc>
          <w:tcPr>
            <w:tcW w:w="1560" w:type="dxa"/>
            <w:vMerge/>
            <w:tcBorders>
              <w:top w:val="nil"/>
              <w:left w:val="single" w:sz="4" w:space="0" w:color="000000"/>
              <w:bottom w:val="single" w:sz="4" w:space="0" w:color="000000"/>
              <w:right w:val="single" w:sz="4" w:space="0" w:color="000000"/>
            </w:tcBorders>
          </w:tcPr>
          <w:p w14:paraId="361B49B7" w14:textId="77777777" w:rsidR="00E836F6" w:rsidRDefault="00E836F6" w:rsidP="001966E9">
            <w:pPr>
              <w:widowControl w:val="0"/>
              <w:spacing w:after="0" w:line="360" w:lineRule="exact"/>
              <w:ind w:right="0" w:firstLine="0"/>
              <w:jc w:val="center"/>
              <w:rPr>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4FE7C5C6" w14:textId="77777777" w:rsidR="00E836F6" w:rsidRDefault="00E836F6" w:rsidP="001966E9">
            <w:pPr>
              <w:widowControl w:val="0"/>
              <w:spacing w:after="0" w:line="360" w:lineRule="exact"/>
              <w:ind w:right="1" w:firstLine="0"/>
              <w:jc w:val="center"/>
              <w:rPr>
                <w:sz w:val="24"/>
                <w:szCs w:val="24"/>
              </w:rPr>
            </w:pPr>
            <w:r>
              <w:rPr>
                <w:sz w:val="24"/>
                <w:szCs w:val="24"/>
              </w:rPr>
              <w:t>创意实践</w:t>
            </w:r>
          </w:p>
        </w:tc>
        <w:tc>
          <w:tcPr>
            <w:tcW w:w="4525" w:type="dxa"/>
            <w:tcBorders>
              <w:top w:val="single" w:sz="4" w:space="0" w:color="000000"/>
              <w:left w:val="single" w:sz="4" w:space="0" w:color="000000"/>
              <w:bottom w:val="single" w:sz="4" w:space="0" w:color="000000"/>
              <w:right w:val="single" w:sz="4" w:space="0" w:color="000000"/>
            </w:tcBorders>
            <w:vAlign w:val="center"/>
          </w:tcPr>
          <w:p w14:paraId="099B2409" w14:textId="77777777" w:rsidR="00E836F6" w:rsidRDefault="00E836F6" w:rsidP="001966E9">
            <w:pPr>
              <w:widowControl w:val="0"/>
              <w:spacing w:after="0" w:line="360" w:lineRule="exact"/>
              <w:ind w:right="0" w:firstLine="0"/>
              <w:jc w:val="both"/>
              <w:rPr>
                <w:sz w:val="24"/>
                <w:szCs w:val="24"/>
              </w:rPr>
            </w:pPr>
            <w:r>
              <w:rPr>
                <w:sz w:val="24"/>
                <w:szCs w:val="24"/>
              </w:rPr>
              <w:t>考查学生在美术活动中形成创新意识，运用创意思维和创造方法的能力。</w:t>
            </w:r>
          </w:p>
        </w:tc>
        <w:tc>
          <w:tcPr>
            <w:tcW w:w="964" w:type="dxa"/>
            <w:vMerge/>
            <w:tcBorders>
              <w:top w:val="nil"/>
              <w:left w:val="single" w:sz="4" w:space="0" w:color="000000"/>
              <w:bottom w:val="single" w:sz="4" w:space="0" w:color="000000"/>
              <w:right w:val="single" w:sz="4" w:space="0" w:color="000000"/>
            </w:tcBorders>
          </w:tcPr>
          <w:p w14:paraId="1FC21E5A" w14:textId="77777777" w:rsidR="00E836F6" w:rsidRDefault="00E836F6" w:rsidP="001966E9">
            <w:pPr>
              <w:widowControl w:val="0"/>
              <w:spacing w:after="0" w:line="560" w:lineRule="exact"/>
              <w:ind w:right="0" w:firstLine="0"/>
              <w:jc w:val="center"/>
              <w:rPr>
                <w:sz w:val="24"/>
                <w:szCs w:val="24"/>
              </w:rPr>
            </w:pPr>
          </w:p>
        </w:tc>
      </w:tr>
      <w:tr w:rsidR="00E836F6" w14:paraId="4699200C" w14:textId="77777777" w:rsidTr="001966E9">
        <w:trPr>
          <w:trHeight w:val="758"/>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78210956" w14:textId="77777777" w:rsidR="00E836F6" w:rsidRDefault="00E836F6" w:rsidP="001966E9">
            <w:pPr>
              <w:widowControl w:val="0"/>
              <w:spacing w:after="0" w:line="360" w:lineRule="exact"/>
              <w:ind w:left="36" w:right="0" w:firstLine="0"/>
              <w:jc w:val="center"/>
              <w:rPr>
                <w:sz w:val="24"/>
                <w:szCs w:val="24"/>
              </w:rPr>
            </w:pPr>
            <w:r>
              <w:rPr>
                <w:sz w:val="24"/>
                <w:szCs w:val="24"/>
              </w:rPr>
              <w:t>素养性评价</w:t>
            </w:r>
          </w:p>
        </w:tc>
        <w:tc>
          <w:tcPr>
            <w:tcW w:w="1315" w:type="dxa"/>
            <w:tcBorders>
              <w:top w:val="single" w:sz="4" w:space="0" w:color="000000"/>
              <w:left w:val="single" w:sz="4" w:space="0" w:color="000000"/>
              <w:bottom w:val="single" w:sz="4" w:space="0" w:color="000000"/>
              <w:right w:val="single" w:sz="4" w:space="0" w:color="000000"/>
            </w:tcBorders>
            <w:vAlign w:val="center"/>
          </w:tcPr>
          <w:p w14:paraId="267010EB" w14:textId="77777777" w:rsidR="00E836F6" w:rsidRDefault="00E836F6" w:rsidP="001966E9">
            <w:pPr>
              <w:widowControl w:val="0"/>
              <w:spacing w:after="0" w:line="360" w:lineRule="exact"/>
              <w:ind w:right="1" w:firstLine="0"/>
              <w:jc w:val="center"/>
              <w:rPr>
                <w:sz w:val="24"/>
                <w:szCs w:val="24"/>
              </w:rPr>
            </w:pPr>
            <w:r>
              <w:rPr>
                <w:sz w:val="24"/>
                <w:szCs w:val="24"/>
              </w:rPr>
              <w:t>图像识读</w:t>
            </w:r>
          </w:p>
        </w:tc>
        <w:tc>
          <w:tcPr>
            <w:tcW w:w="4525" w:type="dxa"/>
            <w:tcBorders>
              <w:top w:val="single" w:sz="4" w:space="0" w:color="000000"/>
              <w:left w:val="single" w:sz="4" w:space="0" w:color="000000"/>
              <w:bottom w:val="single" w:sz="4" w:space="0" w:color="000000"/>
              <w:right w:val="single" w:sz="4" w:space="0" w:color="000000"/>
            </w:tcBorders>
          </w:tcPr>
          <w:p w14:paraId="3445D7C5" w14:textId="77777777" w:rsidR="00E836F6" w:rsidRDefault="00E836F6" w:rsidP="001966E9">
            <w:pPr>
              <w:widowControl w:val="0"/>
              <w:spacing w:after="0" w:line="360" w:lineRule="exact"/>
              <w:ind w:right="0" w:firstLine="0"/>
              <w:jc w:val="both"/>
              <w:rPr>
                <w:sz w:val="24"/>
                <w:szCs w:val="24"/>
              </w:rPr>
            </w:pPr>
            <w:r>
              <w:rPr>
                <w:sz w:val="24"/>
                <w:szCs w:val="24"/>
              </w:rPr>
              <w:t>考查学生对中外美术作品、图形、影像及其他视觉符号的观看、识别和解读的能力。</w:t>
            </w:r>
          </w:p>
        </w:tc>
        <w:tc>
          <w:tcPr>
            <w:tcW w:w="964" w:type="dxa"/>
            <w:vMerge w:val="restart"/>
            <w:tcBorders>
              <w:top w:val="single" w:sz="4" w:space="0" w:color="000000"/>
              <w:left w:val="single" w:sz="4" w:space="0" w:color="000000"/>
              <w:bottom w:val="single" w:sz="4" w:space="0" w:color="000000"/>
              <w:right w:val="single" w:sz="4" w:space="0" w:color="000000"/>
            </w:tcBorders>
            <w:vAlign w:val="center"/>
          </w:tcPr>
          <w:p w14:paraId="76737695" w14:textId="77777777" w:rsidR="00E836F6" w:rsidRDefault="00E836F6" w:rsidP="001966E9">
            <w:pPr>
              <w:widowControl w:val="0"/>
              <w:spacing w:after="0" w:line="560" w:lineRule="exact"/>
              <w:ind w:right="3" w:firstLine="0"/>
              <w:jc w:val="center"/>
              <w:rPr>
                <w:sz w:val="24"/>
                <w:szCs w:val="24"/>
              </w:rPr>
            </w:pPr>
            <w:r>
              <w:rPr>
                <w:sz w:val="24"/>
                <w:szCs w:val="24"/>
              </w:rPr>
              <w:t>60%</w:t>
            </w:r>
          </w:p>
        </w:tc>
      </w:tr>
      <w:tr w:rsidR="00E836F6" w14:paraId="66A4BF8B" w14:textId="77777777" w:rsidTr="001966E9">
        <w:trPr>
          <w:trHeight w:val="743"/>
        </w:trPr>
        <w:tc>
          <w:tcPr>
            <w:tcW w:w="1560" w:type="dxa"/>
            <w:vMerge/>
            <w:tcBorders>
              <w:top w:val="nil"/>
              <w:left w:val="single" w:sz="4" w:space="0" w:color="000000"/>
              <w:bottom w:val="nil"/>
              <w:right w:val="single" w:sz="4" w:space="0" w:color="000000"/>
            </w:tcBorders>
          </w:tcPr>
          <w:p w14:paraId="7B6F582E" w14:textId="77777777" w:rsidR="00E836F6" w:rsidRDefault="00E836F6" w:rsidP="001966E9">
            <w:pPr>
              <w:widowControl w:val="0"/>
              <w:spacing w:after="0" w:line="360" w:lineRule="exact"/>
              <w:ind w:right="0" w:firstLine="0"/>
              <w:jc w:val="center"/>
              <w:rPr>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7996C528" w14:textId="77777777" w:rsidR="00E836F6" w:rsidRDefault="00E836F6" w:rsidP="001966E9">
            <w:pPr>
              <w:widowControl w:val="0"/>
              <w:spacing w:after="0" w:line="360" w:lineRule="exact"/>
              <w:ind w:right="1" w:firstLine="0"/>
              <w:jc w:val="center"/>
              <w:rPr>
                <w:sz w:val="24"/>
                <w:szCs w:val="24"/>
              </w:rPr>
            </w:pPr>
            <w:r>
              <w:rPr>
                <w:sz w:val="24"/>
                <w:szCs w:val="24"/>
              </w:rPr>
              <w:t>审美判断</w:t>
            </w:r>
          </w:p>
        </w:tc>
        <w:tc>
          <w:tcPr>
            <w:tcW w:w="4525" w:type="dxa"/>
            <w:tcBorders>
              <w:top w:val="single" w:sz="4" w:space="0" w:color="000000"/>
              <w:left w:val="single" w:sz="4" w:space="0" w:color="000000"/>
              <w:bottom w:val="single" w:sz="4" w:space="0" w:color="000000"/>
              <w:right w:val="single" w:sz="4" w:space="0" w:color="000000"/>
            </w:tcBorders>
          </w:tcPr>
          <w:p w14:paraId="281697D4" w14:textId="77777777" w:rsidR="00E836F6" w:rsidRDefault="00E836F6" w:rsidP="001966E9">
            <w:pPr>
              <w:widowControl w:val="0"/>
              <w:spacing w:after="0" w:line="360" w:lineRule="exact"/>
              <w:ind w:right="0" w:firstLine="0"/>
              <w:jc w:val="both"/>
              <w:rPr>
                <w:sz w:val="24"/>
                <w:szCs w:val="24"/>
              </w:rPr>
            </w:pPr>
            <w:r>
              <w:rPr>
                <w:sz w:val="24"/>
                <w:szCs w:val="24"/>
              </w:rPr>
              <w:t>考查学生对中外美术作品和现实中的审美对象进行感知、评价、判断与表达的能力。</w:t>
            </w:r>
          </w:p>
        </w:tc>
        <w:tc>
          <w:tcPr>
            <w:tcW w:w="964" w:type="dxa"/>
            <w:vMerge/>
            <w:tcBorders>
              <w:top w:val="nil"/>
              <w:left w:val="single" w:sz="4" w:space="0" w:color="000000"/>
              <w:bottom w:val="nil"/>
              <w:right w:val="single" w:sz="4" w:space="0" w:color="000000"/>
            </w:tcBorders>
          </w:tcPr>
          <w:p w14:paraId="05CB6315" w14:textId="77777777" w:rsidR="00E836F6" w:rsidRDefault="00E836F6" w:rsidP="001966E9">
            <w:pPr>
              <w:widowControl w:val="0"/>
              <w:spacing w:after="0" w:line="560" w:lineRule="exact"/>
              <w:ind w:right="0" w:firstLine="0"/>
              <w:jc w:val="both"/>
              <w:rPr>
                <w:szCs w:val="32"/>
              </w:rPr>
            </w:pPr>
          </w:p>
        </w:tc>
      </w:tr>
      <w:tr w:rsidR="00E836F6" w14:paraId="39D6AFAE" w14:textId="77777777" w:rsidTr="001966E9">
        <w:trPr>
          <w:trHeight w:val="786"/>
        </w:trPr>
        <w:tc>
          <w:tcPr>
            <w:tcW w:w="1560" w:type="dxa"/>
            <w:vMerge/>
            <w:tcBorders>
              <w:top w:val="nil"/>
              <w:left w:val="single" w:sz="4" w:space="0" w:color="000000"/>
              <w:bottom w:val="single" w:sz="4" w:space="0" w:color="000000"/>
              <w:right w:val="single" w:sz="4" w:space="0" w:color="000000"/>
            </w:tcBorders>
          </w:tcPr>
          <w:p w14:paraId="59552A0F" w14:textId="77777777" w:rsidR="00E836F6" w:rsidRDefault="00E836F6" w:rsidP="001966E9">
            <w:pPr>
              <w:widowControl w:val="0"/>
              <w:spacing w:after="0" w:line="360" w:lineRule="exact"/>
              <w:ind w:right="0" w:firstLine="0"/>
              <w:jc w:val="center"/>
              <w:rPr>
                <w:sz w:val="24"/>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333B773D" w14:textId="77777777" w:rsidR="00E836F6" w:rsidRDefault="00E836F6" w:rsidP="001966E9">
            <w:pPr>
              <w:widowControl w:val="0"/>
              <w:spacing w:after="0" w:line="360" w:lineRule="exact"/>
              <w:ind w:right="1" w:firstLine="0"/>
              <w:jc w:val="center"/>
              <w:rPr>
                <w:sz w:val="24"/>
                <w:szCs w:val="24"/>
              </w:rPr>
            </w:pPr>
            <w:r>
              <w:rPr>
                <w:sz w:val="24"/>
                <w:szCs w:val="24"/>
              </w:rPr>
              <w:t>文化理解</w:t>
            </w:r>
          </w:p>
        </w:tc>
        <w:tc>
          <w:tcPr>
            <w:tcW w:w="4525" w:type="dxa"/>
            <w:tcBorders>
              <w:top w:val="single" w:sz="4" w:space="0" w:color="000000"/>
              <w:left w:val="single" w:sz="4" w:space="0" w:color="000000"/>
              <w:bottom w:val="single" w:sz="4" w:space="0" w:color="000000"/>
              <w:right w:val="single" w:sz="4" w:space="0" w:color="000000"/>
            </w:tcBorders>
            <w:vAlign w:val="center"/>
          </w:tcPr>
          <w:p w14:paraId="0B5A2752" w14:textId="77777777" w:rsidR="00E836F6" w:rsidRDefault="00E836F6" w:rsidP="001966E9">
            <w:pPr>
              <w:widowControl w:val="0"/>
              <w:spacing w:after="0" w:line="360" w:lineRule="exact"/>
              <w:ind w:right="0" w:firstLine="0"/>
              <w:jc w:val="both"/>
              <w:rPr>
                <w:sz w:val="24"/>
                <w:szCs w:val="24"/>
              </w:rPr>
            </w:pPr>
            <w:r>
              <w:rPr>
                <w:sz w:val="24"/>
                <w:szCs w:val="24"/>
              </w:rPr>
              <w:t>考查学生从文化的角度观察和理解中外美术作品、美术现象和观念的能力。</w:t>
            </w:r>
          </w:p>
        </w:tc>
        <w:tc>
          <w:tcPr>
            <w:tcW w:w="964" w:type="dxa"/>
            <w:vMerge/>
            <w:tcBorders>
              <w:top w:val="nil"/>
              <w:left w:val="single" w:sz="4" w:space="0" w:color="000000"/>
              <w:bottom w:val="single" w:sz="4" w:space="0" w:color="000000"/>
              <w:right w:val="single" w:sz="4" w:space="0" w:color="000000"/>
            </w:tcBorders>
          </w:tcPr>
          <w:p w14:paraId="1CA32532" w14:textId="77777777" w:rsidR="00E836F6" w:rsidRDefault="00E836F6" w:rsidP="001966E9">
            <w:pPr>
              <w:widowControl w:val="0"/>
              <w:spacing w:after="0" w:line="560" w:lineRule="exact"/>
              <w:ind w:right="0" w:firstLine="0"/>
              <w:jc w:val="both"/>
              <w:rPr>
                <w:szCs w:val="32"/>
              </w:rPr>
            </w:pPr>
          </w:p>
        </w:tc>
      </w:tr>
    </w:tbl>
    <w:p w14:paraId="7C1E68BE" w14:textId="77777777" w:rsidR="00E836F6" w:rsidRDefault="00E836F6" w:rsidP="00E836F6">
      <w:pPr>
        <w:pStyle w:val="2"/>
        <w:keepNext w:val="0"/>
        <w:keepLines w:val="0"/>
        <w:widowControl w:val="0"/>
        <w:spacing w:after="0" w:line="560" w:lineRule="exact"/>
        <w:ind w:left="655" w:right="0"/>
        <w:jc w:val="both"/>
        <w:rPr>
          <w:szCs w:val="32"/>
        </w:rPr>
      </w:pPr>
      <w:r>
        <w:rPr>
          <w:szCs w:val="32"/>
        </w:rPr>
        <w:t>四、考试组织</w:t>
      </w:r>
    </w:p>
    <w:p w14:paraId="35A54C9E" w14:textId="77777777" w:rsidR="00E836F6" w:rsidRDefault="00E836F6" w:rsidP="00E836F6">
      <w:pPr>
        <w:widowControl w:val="0"/>
        <w:spacing w:after="0" w:line="560" w:lineRule="exact"/>
        <w:ind w:left="-15" w:right="0"/>
        <w:jc w:val="both"/>
        <w:rPr>
          <w:szCs w:val="32"/>
        </w:rPr>
      </w:pPr>
      <w:r>
        <w:rPr>
          <w:szCs w:val="32"/>
        </w:rPr>
        <w:t>1</w:t>
      </w:r>
      <w:r>
        <w:rPr>
          <w:rFonts w:hint="eastAsia"/>
          <w:szCs w:val="32"/>
        </w:rPr>
        <w:t>.</w:t>
      </w:r>
      <w:r>
        <w:rPr>
          <w:szCs w:val="32"/>
        </w:rPr>
        <w:t>各学校完成美术必修课程教学，对学生每学期的课程学习、美术表现和创意实践能力等方面做好过程性评价，并及时将认定的成绩做好记录，过程性评价时间累计不少于3个学期。</w:t>
      </w:r>
    </w:p>
    <w:p w14:paraId="21790C29" w14:textId="77777777" w:rsidR="00E836F6" w:rsidRDefault="00E836F6" w:rsidP="00E836F6">
      <w:pPr>
        <w:widowControl w:val="0"/>
        <w:spacing w:after="0" w:line="560" w:lineRule="exact"/>
        <w:ind w:left="-15" w:right="0"/>
        <w:jc w:val="both"/>
        <w:rPr>
          <w:szCs w:val="32"/>
        </w:rPr>
      </w:pPr>
      <w:r>
        <w:rPr>
          <w:szCs w:val="32"/>
        </w:rPr>
        <w:t>2</w:t>
      </w:r>
      <w:r>
        <w:rPr>
          <w:rFonts w:hint="eastAsia"/>
          <w:szCs w:val="32"/>
        </w:rPr>
        <w:t>.</w:t>
      </w:r>
      <w:r>
        <w:rPr>
          <w:szCs w:val="32"/>
        </w:rPr>
        <w:t>素养性评价（笔试）考试时间由</w:t>
      </w:r>
      <w:r>
        <w:rPr>
          <w:rFonts w:hint="eastAsia"/>
          <w:szCs w:val="32"/>
        </w:rPr>
        <w:t>县教育考试</w:t>
      </w:r>
      <w:r>
        <w:rPr>
          <w:szCs w:val="32"/>
        </w:rPr>
        <w:t>中心根据教学进度统筹安排，原则上安排在高中第3个学期，由主管</w:t>
      </w:r>
      <w:proofErr w:type="gramStart"/>
      <w:r>
        <w:rPr>
          <w:szCs w:val="32"/>
        </w:rPr>
        <w:t>局教师</w:t>
      </w:r>
      <w:proofErr w:type="gramEnd"/>
      <w:r>
        <w:rPr>
          <w:szCs w:val="32"/>
        </w:rPr>
        <w:t>发展中心统一组织命题和考试，鼓励有条件的</w:t>
      </w:r>
      <w:r>
        <w:rPr>
          <w:rFonts w:hint="eastAsia"/>
          <w:szCs w:val="32"/>
        </w:rPr>
        <w:t>学校</w:t>
      </w:r>
      <w:r>
        <w:rPr>
          <w:szCs w:val="32"/>
        </w:rPr>
        <w:t>采用“人机对话”方式组织考试。</w:t>
      </w:r>
    </w:p>
    <w:p w14:paraId="3BD454AA" w14:textId="77777777" w:rsidR="00E836F6" w:rsidRDefault="00E836F6" w:rsidP="00E836F6">
      <w:pPr>
        <w:pStyle w:val="2"/>
        <w:keepNext w:val="0"/>
        <w:keepLines w:val="0"/>
        <w:widowControl w:val="0"/>
        <w:spacing w:after="0" w:line="560" w:lineRule="exact"/>
        <w:ind w:left="655" w:right="0"/>
        <w:jc w:val="both"/>
        <w:rPr>
          <w:szCs w:val="32"/>
        </w:rPr>
      </w:pPr>
      <w:r>
        <w:rPr>
          <w:szCs w:val="32"/>
        </w:rPr>
        <w:t>五、成绩认定</w:t>
      </w:r>
    </w:p>
    <w:p w14:paraId="5BC0DA71" w14:textId="77777777" w:rsidR="00E836F6" w:rsidRDefault="00E836F6" w:rsidP="00E836F6">
      <w:pPr>
        <w:widowControl w:val="0"/>
        <w:spacing w:after="0" w:line="560" w:lineRule="exact"/>
        <w:ind w:left="-15" w:right="0"/>
        <w:jc w:val="both"/>
        <w:rPr>
          <w:szCs w:val="32"/>
        </w:rPr>
      </w:pPr>
      <w:r>
        <w:rPr>
          <w:szCs w:val="32"/>
        </w:rPr>
        <w:t>美术学业水平合格性考试成绩包含过程性评价和素养性评价两部分，总分100分。</w:t>
      </w:r>
      <w:proofErr w:type="gramStart"/>
      <w:r>
        <w:rPr>
          <w:szCs w:val="32"/>
        </w:rPr>
        <w:t>其中过程</w:t>
      </w:r>
      <w:proofErr w:type="gramEnd"/>
      <w:r>
        <w:rPr>
          <w:szCs w:val="32"/>
        </w:rPr>
        <w:t>性评价成绩占总分40%，素养性评价成绩占总分60%。考试成绩以“合格”“不合格”呈现，60分及以上为“合格”，60分以下为“不合格”。</w:t>
      </w:r>
    </w:p>
    <w:p w14:paraId="10891558" w14:textId="77777777" w:rsidR="00E836F6" w:rsidRDefault="00E836F6" w:rsidP="00E836F6">
      <w:pPr>
        <w:pStyle w:val="2"/>
        <w:keepNext w:val="0"/>
        <w:keepLines w:val="0"/>
        <w:widowControl w:val="0"/>
        <w:spacing w:after="0" w:line="560" w:lineRule="exact"/>
        <w:ind w:left="655" w:right="0"/>
        <w:jc w:val="both"/>
        <w:rPr>
          <w:szCs w:val="32"/>
        </w:rPr>
      </w:pPr>
      <w:r>
        <w:rPr>
          <w:szCs w:val="32"/>
        </w:rPr>
        <w:t>六、命题原则</w:t>
      </w:r>
    </w:p>
    <w:p w14:paraId="760480D8" w14:textId="77777777" w:rsidR="00E836F6" w:rsidRDefault="00E836F6" w:rsidP="00E836F6">
      <w:pPr>
        <w:widowControl w:val="0"/>
        <w:spacing w:after="0" w:line="560" w:lineRule="exact"/>
        <w:ind w:left="-15" w:right="0"/>
        <w:jc w:val="both"/>
        <w:rPr>
          <w:szCs w:val="32"/>
        </w:rPr>
      </w:pPr>
      <w:r>
        <w:rPr>
          <w:szCs w:val="32"/>
        </w:rPr>
        <w:t>1.素养性评价笔试满分100分，考试时长为60分钟。试卷结构可包括选择题、填空题、判断题等，其中选择题占比不</w:t>
      </w:r>
      <w:r>
        <w:rPr>
          <w:szCs w:val="32"/>
        </w:rPr>
        <w:lastRenderedPageBreak/>
        <w:t>超过 40%，填空题、判断题等非选择题型约占60%。美术素养性评价考试命题要突出美术学科视觉性特征，注重基础知识考查，对图像识读、审美判断和文化理解等内容考查不少于笔试试卷总分值的50%，试卷难度为0.85左右。</w:t>
      </w:r>
    </w:p>
    <w:p w14:paraId="25CFE14C" w14:textId="77777777" w:rsidR="00E836F6" w:rsidRDefault="00E836F6" w:rsidP="00E836F6">
      <w:pPr>
        <w:widowControl w:val="0"/>
        <w:spacing w:after="0" w:line="560" w:lineRule="exact"/>
        <w:ind w:left="-15" w:right="0"/>
        <w:jc w:val="both"/>
        <w:rPr>
          <w:szCs w:val="32"/>
        </w:rPr>
      </w:pPr>
      <w:r>
        <w:rPr>
          <w:szCs w:val="32"/>
        </w:rPr>
        <w:t>2.鼓励学校定期开展学生美术创意实践测试，评价结果可计入过程性评价成绩。</w:t>
      </w:r>
    </w:p>
    <w:p w14:paraId="3302D9C8" w14:textId="77777777" w:rsidR="00E836F6" w:rsidRDefault="00E836F6" w:rsidP="00E836F6">
      <w:pPr>
        <w:widowControl w:val="0"/>
        <w:spacing w:beforeLines="200" w:before="480" w:afterLines="200" w:after="480" w:line="560" w:lineRule="exact"/>
        <w:ind w:left="11" w:right="159" w:hanging="11"/>
        <w:jc w:val="center"/>
        <w:rPr>
          <w:rFonts w:ascii="方正小标宋简体" w:eastAsia="方正小标宋简体" w:hAnsi="黑体" w:cs="黑体"/>
          <w:szCs w:val="32"/>
        </w:rPr>
      </w:pPr>
    </w:p>
    <w:p w14:paraId="0F6997D7" w14:textId="77777777" w:rsidR="00E836F6" w:rsidRDefault="00E836F6" w:rsidP="00E836F6">
      <w:pPr>
        <w:widowControl w:val="0"/>
        <w:spacing w:beforeLines="200" w:before="480" w:afterLines="200" w:after="480" w:line="560" w:lineRule="exact"/>
        <w:ind w:left="11" w:right="159" w:hanging="11"/>
        <w:jc w:val="center"/>
        <w:rPr>
          <w:rFonts w:ascii="方正小标宋简体" w:eastAsia="方正小标宋简体"/>
          <w:szCs w:val="32"/>
        </w:rPr>
      </w:pPr>
      <w:r>
        <w:rPr>
          <w:rFonts w:ascii="方正小标宋简体" w:eastAsia="方正小标宋简体" w:hAnsi="黑体" w:cs="黑体" w:hint="eastAsia"/>
          <w:szCs w:val="32"/>
        </w:rPr>
        <w:t>信息技术</w:t>
      </w:r>
    </w:p>
    <w:p w14:paraId="60F2BFD6" w14:textId="77777777" w:rsidR="00E836F6" w:rsidRDefault="00E836F6" w:rsidP="00E836F6">
      <w:pPr>
        <w:pStyle w:val="2"/>
        <w:keepNext w:val="0"/>
        <w:keepLines w:val="0"/>
        <w:widowControl w:val="0"/>
        <w:spacing w:after="0" w:line="560" w:lineRule="exact"/>
        <w:ind w:left="655" w:right="0"/>
        <w:jc w:val="both"/>
        <w:rPr>
          <w:szCs w:val="32"/>
        </w:rPr>
      </w:pPr>
      <w:r>
        <w:rPr>
          <w:szCs w:val="32"/>
        </w:rPr>
        <w:t>一、考试性质</w:t>
      </w:r>
    </w:p>
    <w:p w14:paraId="5BB65F70" w14:textId="77777777" w:rsidR="00E836F6" w:rsidRDefault="00E836F6" w:rsidP="00E836F6">
      <w:pPr>
        <w:widowControl w:val="0"/>
        <w:spacing w:after="0" w:line="560" w:lineRule="exact"/>
        <w:ind w:left="-15" w:right="0"/>
        <w:jc w:val="both"/>
        <w:rPr>
          <w:szCs w:val="32"/>
        </w:rPr>
      </w:pPr>
      <w:r>
        <w:rPr>
          <w:szCs w:val="32"/>
        </w:rPr>
        <w:t>普通高中信息技术学业水平合格性考试内容以《普通高中信息技术课程标准（实验）》中必修模块要求为准。其成绩是高中学生毕业、高中同等学力认定的重要依据。</w:t>
      </w:r>
    </w:p>
    <w:p w14:paraId="7E783EB3" w14:textId="77777777" w:rsidR="00E836F6" w:rsidRDefault="00E836F6" w:rsidP="00E836F6">
      <w:pPr>
        <w:pStyle w:val="2"/>
        <w:keepNext w:val="0"/>
        <w:keepLines w:val="0"/>
        <w:widowControl w:val="0"/>
        <w:spacing w:after="0" w:line="560" w:lineRule="exact"/>
        <w:ind w:left="655" w:right="0"/>
        <w:jc w:val="both"/>
        <w:rPr>
          <w:szCs w:val="32"/>
        </w:rPr>
      </w:pPr>
      <w:r>
        <w:rPr>
          <w:szCs w:val="32"/>
        </w:rPr>
        <w:t>二、考试目标</w:t>
      </w:r>
    </w:p>
    <w:p w14:paraId="660A5242" w14:textId="77777777" w:rsidR="00E836F6" w:rsidRDefault="00E836F6" w:rsidP="00E836F6">
      <w:pPr>
        <w:widowControl w:val="0"/>
        <w:spacing w:after="0" w:line="560" w:lineRule="exact"/>
        <w:ind w:left="-15" w:right="0"/>
        <w:jc w:val="both"/>
        <w:rPr>
          <w:szCs w:val="32"/>
        </w:rPr>
      </w:pPr>
      <w:r>
        <w:rPr>
          <w:szCs w:val="32"/>
        </w:rPr>
        <w:t>注重考查学生信息素养和信息化环境下的学习能力，包括信息技术的基本知识、基本技能，以及运用信息技术知识技能进行学习和解决问题的能力。</w:t>
      </w:r>
    </w:p>
    <w:p w14:paraId="3502AA49" w14:textId="77777777" w:rsidR="00E836F6" w:rsidRDefault="00E836F6" w:rsidP="00E836F6">
      <w:pPr>
        <w:pStyle w:val="2"/>
        <w:keepNext w:val="0"/>
        <w:keepLines w:val="0"/>
        <w:widowControl w:val="0"/>
        <w:spacing w:after="0" w:line="560" w:lineRule="exact"/>
        <w:ind w:left="655" w:right="0"/>
        <w:jc w:val="both"/>
        <w:rPr>
          <w:szCs w:val="32"/>
        </w:rPr>
      </w:pPr>
      <w:r>
        <w:rPr>
          <w:szCs w:val="32"/>
        </w:rPr>
        <w:t>三、考试内容要求</w:t>
      </w:r>
    </w:p>
    <w:p w14:paraId="424B731C" w14:textId="77777777" w:rsidR="00E836F6" w:rsidRDefault="00E836F6" w:rsidP="00E836F6">
      <w:pPr>
        <w:widowControl w:val="0"/>
        <w:spacing w:after="0" w:line="560" w:lineRule="exact"/>
        <w:ind w:leftChars="3" w:left="10" w:right="46" w:firstLineChars="200" w:firstLine="640"/>
        <w:jc w:val="both"/>
        <w:rPr>
          <w:szCs w:val="32"/>
        </w:rPr>
      </w:pPr>
      <w:r>
        <w:rPr>
          <w:szCs w:val="32"/>
        </w:rPr>
        <w:t>信息技术学业水平合格性考试以必修模块《信息技术基础》为主要考试内容。考试分为“平时成绩考查”“纸笔考试”两部分，具体要求见下表：</w:t>
      </w:r>
    </w:p>
    <w:tbl>
      <w:tblPr>
        <w:tblStyle w:val="TableGrid"/>
        <w:tblW w:w="8364" w:type="dxa"/>
        <w:jc w:val="center"/>
        <w:tblInd w:w="0" w:type="dxa"/>
        <w:tblCellMar>
          <w:left w:w="107" w:type="dxa"/>
        </w:tblCellMar>
        <w:tblLook w:val="04A0" w:firstRow="1" w:lastRow="0" w:firstColumn="1" w:lastColumn="0" w:noHBand="0" w:noVBand="1"/>
      </w:tblPr>
      <w:tblGrid>
        <w:gridCol w:w="1418"/>
        <w:gridCol w:w="3544"/>
        <w:gridCol w:w="3402"/>
      </w:tblGrid>
      <w:tr w:rsidR="00E836F6" w14:paraId="453F6675" w14:textId="77777777" w:rsidTr="001966E9">
        <w:trPr>
          <w:trHeight w:val="506"/>
          <w:jc w:val="center"/>
        </w:trPr>
        <w:tc>
          <w:tcPr>
            <w:tcW w:w="1418" w:type="dxa"/>
            <w:tcBorders>
              <w:top w:val="single" w:sz="2" w:space="0" w:color="000000"/>
              <w:left w:val="single" w:sz="2" w:space="0" w:color="000000"/>
              <w:bottom w:val="single" w:sz="2" w:space="0" w:color="000000"/>
              <w:right w:val="single" w:sz="2" w:space="0" w:color="000000"/>
            </w:tcBorders>
            <w:vAlign w:val="center"/>
          </w:tcPr>
          <w:p w14:paraId="638BC2AD" w14:textId="77777777" w:rsidR="00E836F6" w:rsidRDefault="00E836F6" w:rsidP="001966E9">
            <w:pPr>
              <w:widowControl w:val="0"/>
              <w:spacing w:after="0" w:line="560" w:lineRule="exact"/>
              <w:ind w:left="106" w:right="0" w:firstLine="0"/>
              <w:rPr>
                <w:sz w:val="30"/>
                <w:szCs w:val="30"/>
              </w:rPr>
            </w:pPr>
            <w:r>
              <w:rPr>
                <w:rFonts w:hAnsi="黑体" w:cs="黑体" w:hint="eastAsia"/>
                <w:sz w:val="30"/>
                <w:szCs w:val="30"/>
              </w:rPr>
              <w:t>测评类别</w:t>
            </w:r>
          </w:p>
        </w:tc>
        <w:tc>
          <w:tcPr>
            <w:tcW w:w="3544" w:type="dxa"/>
            <w:tcBorders>
              <w:top w:val="single" w:sz="2" w:space="0" w:color="000000"/>
              <w:left w:val="single" w:sz="2" w:space="0" w:color="000000"/>
              <w:bottom w:val="single" w:sz="2" w:space="0" w:color="000000"/>
              <w:right w:val="single" w:sz="2" w:space="0" w:color="000000"/>
            </w:tcBorders>
            <w:vAlign w:val="center"/>
          </w:tcPr>
          <w:p w14:paraId="03B847F5" w14:textId="77777777" w:rsidR="00E836F6" w:rsidRDefault="00E836F6" w:rsidP="001966E9">
            <w:pPr>
              <w:widowControl w:val="0"/>
              <w:spacing w:after="0" w:line="560" w:lineRule="exact"/>
              <w:ind w:right="106" w:firstLine="0"/>
              <w:jc w:val="center"/>
              <w:rPr>
                <w:sz w:val="30"/>
                <w:szCs w:val="30"/>
              </w:rPr>
            </w:pPr>
            <w:r>
              <w:rPr>
                <w:rFonts w:hAnsi="黑体" w:cs="黑体" w:hint="eastAsia"/>
                <w:sz w:val="30"/>
                <w:szCs w:val="30"/>
              </w:rPr>
              <w:t>测评指标</w:t>
            </w:r>
          </w:p>
        </w:tc>
        <w:tc>
          <w:tcPr>
            <w:tcW w:w="3402" w:type="dxa"/>
            <w:tcBorders>
              <w:top w:val="single" w:sz="2" w:space="0" w:color="000000"/>
              <w:left w:val="single" w:sz="2" w:space="0" w:color="000000"/>
              <w:bottom w:val="single" w:sz="2" w:space="0" w:color="000000"/>
              <w:right w:val="single" w:sz="2" w:space="0" w:color="000000"/>
            </w:tcBorders>
            <w:vAlign w:val="center"/>
          </w:tcPr>
          <w:p w14:paraId="4FAD4510" w14:textId="77777777" w:rsidR="00E836F6" w:rsidRDefault="00E836F6" w:rsidP="001966E9">
            <w:pPr>
              <w:widowControl w:val="0"/>
              <w:spacing w:after="0" w:line="560" w:lineRule="exact"/>
              <w:ind w:right="109" w:firstLine="0"/>
              <w:jc w:val="center"/>
              <w:rPr>
                <w:sz w:val="30"/>
                <w:szCs w:val="30"/>
              </w:rPr>
            </w:pPr>
            <w:r>
              <w:rPr>
                <w:rFonts w:hAnsi="黑体" w:cs="黑体" w:hint="eastAsia"/>
                <w:sz w:val="30"/>
                <w:szCs w:val="30"/>
              </w:rPr>
              <w:t>命题原则</w:t>
            </w:r>
          </w:p>
        </w:tc>
      </w:tr>
      <w:tr w:rsidR="00E836F6" w14:paraId="3BAD286A" w14:textId="77777777" w:rsidTr="001966E9">
        <w:trPr>
          <w:trHeight w:val="964"/>
          <w:jc w:val="center"/>
        </w:trPr>
        <w:tc>
          <w:tcPr>
            <w:tcW w:w="1418" w:type="dxa"/>
            <w:tcBorders>
              <w:top w:val="single" w:sz="2" w:space="0" w:color="000000"/>
              <w:left w:val="single" w:sz="2" w:space="0" w:color="000000"/>
              <w:bottom w:val="single" w:sz="2" w:space="0" w:color="000000"/>
              <w:right w:val="single" w:sz="2" w:space="0" w:color="000000"/>
            </w:tcBorders>
            <w:vAlign w:val="center"/>
          </w:tcPr>
          <w:p w14:paraId="2C4A62B5" w14:textId="77777777" w:rsidR="00E836F6" w:rsidRDefault="00E836F6" w:rsidP="001966E9">
            <w:pPr>
              <w:widowControl w:val="0"/>
              <w:spacing w:after="0" w:line="300" w:lineRule="exact"/>
              <w:ind w:right="0" w:firstLine="0"/>
              <w:jc w:val="both"/>
              <w:rPr>
                <w:sz w:val="24"/>
                <w:szCs w:val="24"/>
              </w:rPr>
            </w:pPr>
            <w:r>
              <w:rPr>
                <w:sz w:val="24"/>
                <w:szCs w:val="24"/>
              </w:rPr>
              <w:lastRenderedPageBreak/>
              <w:t>一、平时成绩考查</w:t>
            </w:r>
          </w:p>
        </w:tc>
        <w:tc>
          <w:tcPr>
            <w:tcW w:w="3544" w:type="dxa"/>
            <w:tcBorders>
              <w:top w:val="single" w:sz="2" w:space="0" w:color="000000"/>
              <w:left w:val="single" w:sz="2" w:space="0" w:color="000000"/>
              <w:bottom w:val="single" w:sz="2" w:space="0" w:color="000000"/>
              <w:right w:val="single" w:sz="2" w:space="0" w:color="000000"/>
            </w:tcBorders>
            <w:vAlign w:val="center"/>
          </w:tcPr>
          <w:p w14:paraId="3CB9892E" w14:textId="77777777" w:rsidR="00E836F6" w:rsidRDefault="00E836F6" w:rsidP="001966E9">
            <w:pPr>
              <w:widowControl w:val="0"/>
              <w:spacing w:after="0" w:line="300" w:lineRule="exact"/>
              <w:ind w:left="1" w:right="-13" w:firstLine="0"/>
              <w:jc w:val="both"/>
              <w:rPr>
                <w:sz w:val="24"/>
                <w:szCs w:val="24"/>
              </w:rPr>
            </w:pPr>
            <w:r>
              <w:rPr>
                <w:sz w:val="24"/>
                <w:szCs w:val="24"/>
              </w:rPr>
              <w:t>上课出勤率、参与度、遵守课堂纪律、作业完成情况等。</w:t>
            </w:r>
          </w:p>
        </w:tc>
        <w:tc>
          <w:tcPr>
            <w:tcW w:w="3402" w:type="dxa"/>
            <w:tcBorders>
              <w:top w:val="single" w:sz="2" w:space="0" w:color="000000"/>
              <w:left w:val="single" w:sz="2" w:space="0" w:color="000000"/>
              <w:bottom w:val="single" w:sz="2" w:space="0" w:color="000000"/>
              <w:right w:val="single" w:sz="2" w:space="0" w:color="000000"/>
            </w:tcBorders>
            <w:vAlign w:val="center"/>
          </w:tcPr>
          <w:p w14:paraId="34D071DE" w14:textId="77777777" w:rsidR="00E836F6" w:rsidRDefault="00E836F6" w:rsidP="001966E9">
            <w:pPr>
              <w:widowControl w:val="0"/>
              <w:spacing w:after="0" w:line="300" w:lineRule="exact"/>
              <w:ind w:left="1" w:right="0" w:firstLine="0"/>
              <w:jc w:val="both"/>
              <w:rPr>
                <w:sz w:val="24"/>
                <w:szCs w:val="24"/>
              </w:rPr>
            </w:pPr>
            <w:r>
              <w:rPr>
                <w:sz w:val="24"/>
                <w:szCs w:val="24"/>
              </w:rPr>
              <w:t>制定平时成绩考查表，并及时认真填写，按比例做好成绩认定。</w:t>
            </w:r>
          </w:p>
        </w:tc>
      </w:tr>
      <w:tr w:rsidR="00E836F6" w14:paraId="30B5D0DD" w14:textId="77777777" w:rsidTr="001966E9">
        <w:trPr>
          <w:trHeight w:val="6988"/>
          <w:jc w:val="center"/>
        </w:trPr>
        <w:tc>
          <w:tcPr>
            <w:tcW w:w="1418" w:type="dxa"/>
            <w:tcBorders>
              <w:top w:val="single" w:sz="2" w:space="0" w:color="000000"/>
              <w:left w:val="single" w:sz="2" w:space="0" w:color="000000"/>
              <w:bottom w:val="single" w:sz="2" w:space="0" w:color="000000"/>
              <w:right w:val="single" w:sz="2" w:space="0" w:color="000000"/>
            </w:tcBorders>
            <w:vAlign w:val="center"/>
          </w:tcPr>
          <w:p w14:paraId="7CF45162" w14:textId="77777777" w:rsidR="00E836F6" w:rsidRDefault="00E836F6" w:rsidP="001966E9">
            <w:pPr>
              <w:widowControl w:val="0"/>
              <w:spacing w:after="0" w:line="300" w:lineRule="exact"/>
              <w:ind w:right="0" w:firstLine="0"/>
              <w:jc w:val="both"/>
              <w:rPr>
                <w:sz w:val="24"/>
                <w:szCs w:val="24"/>
              </w:rPr>
            </w:pPr>
            <w:r>
              <w:rPr>
                <w:sz w:val="24"/>
                <w:szCs w:val="24"/>
              </w:rPr>
              <w:t>二、纸笔考试（或上机考试）</w:t>
            </w:r>
          </w:p>
        </w:tc>
        <w:tc>
          <w:tcPr>
            <w:tcW w:w="3544" w:type="dxa"/>
            <w:tcBorders>
              <w:top w:val="single" w:sz="2" w:space="0" w:color="000000"/>
              <w:left w:val="single" w:sz="2" w:space="0" w:color="000000"/>
              <w:bottom w:val="single" w:sz="2" w:space="0" w:color="000000"/>
              <w:right w:val="single" w:sz="2" w:space="0" w:color="000000"/>
            </w:tcBorders>
            <w:vAlign w:val="center"/>
          </w:tcPr>
          <w:p w14:paraId="43E30580" w14:textId="77777777" w:rsidR="00E836F6" w:rsidRDefault="00E836F6" w:rsidP="001966E9">
            <w:pPr>
              <w:widowControl w:val="0"/>
              <w:spacing w:after="0" w:line="300" w:lineRule="exact"/>
              <w:ind w:left="1" w:right="0" w:firstLine="0"/>
              <w:jc w:val="both"/>
              <w:rPr>
                <w:sz w:val="24"/>
                <w:szCs w:val="24"/>
              </w:rPr>
            </w:pPr>
            <w:r>
              <w:rPr>
                <w:sz w:val="24"/>
                <w:szCs w:val="24"/>
              </w:rPr>
              <w:t>1.理解信息及信息技术有关概念，了解利用信息技术获取、加工、管理、表达与交流信息等基本工作原理，了解信息技术发展趋势；能熟练使用常用信息技术工具，初步形成自主学习信息技术能力。</w:t>
            </w:r>
          </w:p>
          <w:p w14:paraId="7756E4BA" w14:textId="77777777" w:rsidR="00E836F6" w:rsidRDefault="00E836F6" w:rsidP="001966E9">
            <w:pPr>
              <w:widowControl w:val="0"/>
              <w:spacing w:after="0" w:line="300" w:lineRule="exact"/>
              <w:ind w:left="1" w:right="0" w:firstLine="0"/>
              <w:jc w:val="both"/>
              <w:rPr>
                <w:sz w:val="24"/>
                <w:szCs w:val="24"/>
              </w:rPr>
            </w:pPr>
            <w:r>
              <w:rPr>
                <w:sz w:val="24"/>
                <w:szCs w:val="24"/>
              </w:rPr>
              <w:t>2.能利用信息和信息技术解决简单问题；能确定信息的类型和来源，能评价信息的真实性、准确性和相关性；能选择合适的信息技术进行有效的信息采集、存储和管理；能采用适当的工具和方式呈现信息、发表观点；能熟练运用信息技术，合理加工信息、创造性探索或解决实际问题。</w:t>
            </w:r>
          </w:p>
          <w:p w14:paraId="5B919C9E" w14:textId="77777777" w:rsidR="00E836F6" w:rsidRDefault="00E836F6" w:rsidP="001966E9">
            <w:pPr>
              <w:widowControl w:val="0"/>
              <w:spacing w:after="0" w:line="300" w:lineRule="exact"/>
              <w:ind w:left="1" w:right="0" w:firstLine="0"/>
              <w:jc w:val="both"/>
              <w:rPr>
                <w:sz w:val="24"/>
                <w:szCs w:val="24"/>
              </w:rPr>
            </w:pPr>
            <w:r>
              <w:rPr>
                <w:sz w:val="24"/>
                <w:szCs w:val="24"/>
              </w:rPr>
              <w:t>3.体验信息技术蕴含的文化内涵，主动地学习和使用信息技术；能辩证认识信息技术对社会发展、科技进步和日常生活学习的影响；能理解并遵守与信息活动相关的伦理道德与法律法规，安全健康地使用信息技术。</w:t>
            </w:r>
          </w:p>
        </w:tc>
        <w:tc>
          <w:tcPr>
            <w:tcW w:w="3402" w:type="dxa"/>
            <w:tcBorders>
              <w:top w:val="single" w:sz="2" w:space="0" w:color="000000"/>
              <w:left w:val="single" w:sz="2" w:space="0" w:color="000000"/>
              <w:bottom w:val="single" w:sz="2" w:space="0" w:color="000000"/>
              <w:right w:val="single" w:sz="2" w:space="0" w:color="000000"/>
            </w:tcBorders>
            <w:vAlign w:val="center"/>
          </w:tcPr>
          <w:p w14:paraId="7C324CB6" w14:textId="77777777" w:rsidR="00E836F6" w:rsidRDefault="00E836F6" w:rsidP="001966E9">
            <w:pPr>
              <w:widowControl w:val="0"/>
              <w:spacing w:after="0" w:line="300" w:lineRule="exact"/>
              <w:ind w:left="1" w:right="0" w:firstLine="240"/>
              <w:jc w:val="both"/>
              <w:rPr>
                <w:sz w:val="24"/>
                <w:szCs w:val="24"/>
              </w:rPr>
            </w:pPr>
            <w:r>
              <w:rPr>
                <w:sz w:val="24"/>
                <w:szCs w:val="24"/>
              </w:rPr>
              <w:t>应以普通高中信息技术课程标准为依据，以考核学生的信息素养为中心，充分体现普通高中信息技术课程的理念。注重检测学生对信息技术基础知识、基本技能和运用信息技术解决实际问题的能力；注重对技术的人文因素的感悟与理解水平。试题力求贴近时代特点、贴近学生生活、贴近社会、面向全体学生，做到难易适当、题量适度，符合高中学生的心理特征和认知水平。</w:t>
            </w:r>
          </w:p>
        </w:tc>
      </w:tr>
    </w:tbl>
    <w:p w14:paraId="4A1A73BE" w14:textId="77777777" w:rsidR="00E836F6" w:rsidRDefault="00E836F6" w:rsidP="00E836F6">
      <w:pPr>
        <w:pStyle w:val="2"/>
        <w:keepNext w:val="0"/>
        <w:keepLines w:val="0"/>
        <w:widowControl w:val="0"/>
        <w:spacing w:after="0" w:line="560" w:lineRule="exact"/>
        <w:ind w:left="655" w:right="0"/>
        <w:jc w:val="both"/>
        <w:rPr>
          <w:szCs w:val="32"/>
        </w:rPr>
      </w:pPr>
      <w:r>
        <w:rPr>
          <w:szCs w:val="32"/>
        </w:rPr>
        <w:t>四、考试组织</w:t>
      </w:r>
    </w:p>
    <w:p w14:paraId="73D72878" w14:textId="77777777" w:rsidR="00E836F6" w:rsidRDefault="00E836F6" w:rsidP="00E836F6">
      <w:pPr>
        <w:widowControl w:val="0"/>
        <w:spacing w:after="0" w:line="560" w:lineRule="exact"/>
        <w:ind w:right="0"/>
        <w:jc w:val="both"/>
        <w:rPr>
          <w:szCs w:val="32"/>
        </w:rPr>
      </w:pPr>
      <w:r>
        <w:rPr>
          <w:szCs w:val="32"/>
        </w:rPr>
        <w:t>1.平时成绩考查由主管</w:t>
      </w:r>
      <w:proofErr w:type="gramStart"/>
      <w:r>
        <w:rPr>
          <w:szCs w:val="32"/>
        </w:rPr>
        <w:t>局教师</w:t>
      </w:r>
      <w:proofErr w:type="gramEnd"/>
      <w:r>
        <w:rPr>
          <w:szCs w:val="32"/>
        </w:rPr>
        <w:t xml:space="preserve">发展中心制定平时成绩考查表，学校及时将认定的成绩做好记录。平时成绩累计不少于2 </w:t>
      </w:r>
      <w:proofErr w:type="gramStart"/>
      <w:r>
        <w:rPr>
          <w:szCs w:val="32"/>
        </w:rPr>
        <w:t>个</w:t>
      </w:r>
      <w:proofErr w:type="gramEnd"/>
      <w:r>
        <w:rPr>
          <w:szCs w:val="32"/>
        </w:rPr>
        <w:t>学期。</w:t>
      </w:r>
    </w:p>
    <w:p w14:paraId="20388BBE" w14:textId="77777777" w:rsidR="00E836F6" w:rsidRDefault="00E836F6" w:rsidP="00E836F6">
      <w:pPr>
        <w:widowControl w:val="0"/>
        <w:spacing w:after="0" w:line="560" w:lineRule="exact"/>
        <w:ind w:left="-15" w:right="0"/>
        <w:jc w:val="both"/>
        <w:rPr>
          <w:szCs w:val="32"/>
        </w:rPr>
      </w:pPr>
      <w:r>
        <w:rPr>
          <w:szCs w:val="32"/>
        </w:rPr>
        <w:t>2.纸笔考试时间由</w:t>
      </w:r>
      <w:r>
        <w:rPr>
          <w:rFonts w:hint="eastAsia"/>
          <w:szCs w:val="32"/>
        </w:rPr>
        <w:t>县教育考试中心</w:t>
      </w:r>
      <w:r>
        <w:rPr>
          <w:szCs w:val="32"/>
        </w:rPr>
        <w:t>根据教学进度统筹确定，原则上安排在高中第2或第3个学期进行。考试由主管局信息化管理中心统一组织命题和考试。</w:t>
      </w:r>
    </w:p>
    <w:p w14:paraId="3455AD26" w14:textId="77777777" w:rsidR="00E836F6" w:rsidRDefault="00E836F6" w:rsidP="00E836F6">
      <w:pPr>
        <w:widowControl w:val="0"/>
        <w:spacing w:after="0" w:line="560" w:lineRule="exact"/>
        <w:ind w:left="-15" w:right="0"/>
        <w:jc w:val="both"/>
        <w:rPr>
          <w:szCs w:val="32"/>
        </w:rPr>
      </w:pPr>
      <w:r>
        <w:rPr>
          <w:szCs w:val="32"/>
        </w:rPr>
        <w:t>3.信息技术合格性考试成绩包含平时成绩考查和纸笔考试两部分，总分100分。其中平时成绩</w:t>
      </w:r>
      <w:proofErr w:type="gramStart"/>
      <w:r>
        <w:rPr>
          <w:szCs w:val="32"/>
        </w:rPr>
        <w:t>考查占</w:t>
      </w:r>
      <w:proofErr w:type="gramEnd"/>
      <w:r>
        <w:rPr>
          <w:szCs w:val="32"/>
        </w:rPr>
        <w:t>总分40%，纸笔考试成绩占总分60%。考试成绩以“合格”“不合格”呈现，</w:t>
      </w:r>
      <w:r>
        <w:rPr>
          <w:szCs w:val="32"/>
        </w:rPr>
        <w:lastRenderedPageBreak/>
        <w:t>60分及以上为“合格”，60分以下为“不合格”。</w:t>
      </w:r>
    </w:p>
    <w:p w14:paraId="55E05C53" w14:textId="77777777" w:rsidR="00E836F6" w:rsidRDefault="00E836F6" w:rsidP="00E836F6">
      <w:pPr>
        <w:pStyle w:val="2"/>
        <w:keepNext w:val="0"/>
        <w:keepLines w:val="0"/>
        <w:widowControl w:val="0"/>
        <w:spacing w:after="0" w:line="560" w:lineRule="exact"/>
        <w:ind w:left="655" w:right="0"/>
        <w:jc w:val="both"/>
        <w:rPr>
          <w:szCs w:val="32"/>
        </w:rPr>
      </w:pPr>
      <w:r>
        <w:rPr>
          <w:szCs w:val="32"/>
        </w:rPr>
        <w:t>五、命题原则</w:t>
      </w:r>
    </w:p>
    <w:p w14:paraId="1B42CDF9" w14:textId="77777777" w:rsidR="00E836F6" w:rsidRDefault="00E836F6" w:rsidP="00E836F6">
      <w:pPr>
        <w:widowControl w:val="0"/>
        <w:spacing w:after="0" w:line="560" w:lineRule="exact"/>
        <w:ind w:left="-15" w:right="0"/>
        <w:jc w:val="both"/>
        <w:rPr>
          <w:szCs w:val="32"/>
        </w:rPr>
      </w:pPr>
      <w:r>
        <w:rPr>
          <w:szCs w:val="32"/>
        </w:rPr>
        <w:t>1.纸笔考试由主管局信息化管理中心统一组织命题和考试。纸笔考试时间为60分钟，满分100分，试题题型包括单选题、判断题、简答题。纸笔考试试卷难度0.85左右。</w:t>
      </w:r>
    </w:p>
    <w:p w14:paraId="6CE4798F" w14:textId="77777777" w:rsidR="00E836F6" w:rsidRDefault="00E836F6" w:rsidP="00E836F6">
      <w:pPr>
        <w:widowControl w:val="0"/>
        <w:spacing w:after="0" w:line="560" w:lineRule="exact"/>
        <w:ind w:left="-15" w:right="0"/>
        <w:jc w:val="both"/>
        <w:rPr>
          <w:szCs w:val="32"/>
        </w:rPr>
      </w:pPr>
      <w:r>
        <w:rPr>
          <w:szCs w:val="32"/>
        </w:rPr>
        <w:t>2.加快建设普通高中信息技术学业水平考试题库，采取基于局域网的上机考试方式进行，上机考试时间为40分钟，试卷难度同于纸笔考试要求。</w:t>
      </w:r>
    </w:p>
    <w:p w14:paraId="14185452" w14:textId="77777777" w:rsidR="00E836F6" w:rsidRDefault="00E836F6" w:rsidP="00E836F6">
      <w:pPr>
        <w:widowControl w:val="0"/>
        <w:spacing w:beforeLines="200" w:before="480" w:afterLines="200" w:after="480" w:line="560" w:lineRule="exact"/>
        <w:ind w:left="11" w:right="159" w:hanging="11"/>
        <w:jc w:val="center"/>
        <w:rPr>
          <w:rFonts w:ascii="方正小标宋简体" w:eastAsia="方正小标宋简体"/>
          <w:szCs w:val="32"/>
        </w:rPr>
      </w:pPr>
      <w:r>
        <w:rPr>
          <w:rFonts w:ascii="方正小标宋简体" w:eastAsia="方正小标宋简体" w:hAnsi="黑体" w:cs="黑体" w:hint="eastAsia"/>
          <w:szCs w:val="32"/>
        </w:rPr>
        <w:t>通用技术</w:t>
      </w:r>
    </w:p>
    <w:p w14:paraId="04677A86" w14:textId="77777777" w:rsidR="00E836F6" w:rsidRDefault="00E836F6" w:rsidP="00E836F6">
      <w:pPr>
        <w:pStyle w:val="2"/>
        <w:keepNext w:val="0"/>
        <w:keepLines w:val="0"/>
        <w:widowControl w:val="0"/>
        <w:spacing w:after="0" w:line="560" w:lineRule="exact"/>
        <w:ind w:left="655" w:right="0"/>
        <w:jc w:val="both"/>
        <w:rPr>
          <w:szCs w:val="32"/>
        </w:rPr>
      </w:pPr>
      <w:r>
        <w:rPr>
          <w:szCs w:val="32"/>
        </w:rPr>
        <w:t>一、考试性质</w:t>
      </w:r>
    </w:p>
    <w:p w14:paraId="10D42B04" w14:textId="77777777" w:rsidR="00E836F6" w:rsidRDefault="00E836F6" w:rsidP="00E836F6">
      <w:pPr>
        <w:widowControl w:val="0"/>
        <w:spacing w:after="0" w:line="560" w:lineRule="exact"/>
        <w:ind w:leftChars="3" w:left="10" w:right="146" w:firstLineChars="200" w:firstLine="640"/>
        <w:jc w:val="both"/>
        <w:rPr>
          <w:szCs w:val="32"/>
        </w:rPr>
      </w:pPr>
      <w:r>
        <w:rPr>
          <w:szCs w:val="32"/>
        </w:rPr>
        <w:t>普通高中通用技术学业水平合格性考试内容以《普通高中通用技术课程标准》（实验）中必修模块要求为准。其成绩是高中学生毕业、高中同等学力认定的重要依据。</w:t>
      </w:r>
    </w:p>
    <w:p w14:paraId="3683051B" w14:textId="77777777" w:rsidR="00E836F6" w:rsidRDefault="00E836F6" w:rsidP="00E836F6">
      <w:pPr>
        <w:pStyle w:val="2"/>
        <w:keepNext w:val="0"/>
        <w:keepLines w:val="0"/>
        <w:widowControl w:val="0"/>
        <w:spacing w:after="0" w:line="560" w:lineRule="exact"/>
        <w:ind w:left="655" w:right="0"/>
        <w:jc w:val="both"/>
        <w:rPr>
          <w:szCs w:val="32"/>
        </w:rPr>
      </w:pPr>
      <w:r>
        <w:rPr>
          <w:szCs w:val="32"/>
        </w:rPr>
        <w:t>二、考试目标</w:t>
      </w:r>
    </w:p>
    <w:p w14:paraId="5B67AFAE" w14:textId="77777777" w:rsidR="00E836F6" w:rsidRDefault="00E836F6" w:rsidP="00E836F6">
      <w:pPr>
        <w:widowControl w:val="0"/>
        <w:spacing w:after="0" w:line="560" w:lineRule="exact"/>
        <w:ind w:left="-15" w:right="0"/>
        <w:jc w:val="both"/>
        <w:rPr>
          <w:szCs w:val="32"/>
        </w:rPr>
      </w:pPr>
      <w:r>
        <w:rPr>
          <w:szCs w:val="32"/>
        </w:rPr>
        <w:t>通过考查学生掌握通用技术的基础知识和基本技能、技术与设计的一般思想和方法、运用技术原理解决实际问题的能力，了解学生技术意识、工程思维、创新设计、图样表达、物化能力等学科核心素养的达成状况。</w:t>
      </w:r>
    </w:p>
    <w:p w14:paraId="33CB7C01" w14:textId="77777777" w:rsidR="00E836F6" w:rsidRDefault="00E836F6" w:rsidP="00E836F6">
      <w:pPr>
        <w:pStyle w:val="2"/>
        <w:keepNext w:val="0"/>
        <w:keepLines w:val="0"/>
        <w:widowControl w:val="0"/>
        <w:spacing w:after="0" w:line="560" w:lineRule="exact"/>
        <w:ind w:left="655" w:right="0"/>
        <w:jc w:val="both"/>
        <w:rPr>
          <w:szCs w:val="32"/>
        </w:rPr>
      </w:pPr>
      <w:r>
        <w:rPr>
          <w:szCs w:val="32"/>
        </w:rPr>
        <w:t>三、考试内容要求</w:t>
      </w:r>
    </w:p>
    <w:p w14:paraId="20610B61" w14:textId="77777777" w:rsidR="00E836F6" w:rsidRDefault="00E836F6" w:rsidP="00E836F6">
      <w:pPr>
        <w:widowControl w:val="0"/>
        <w:spacing w:after="0" w:line="560" w:lineRule="exact"/>
        <w:ind w:left="-17" w:right="0" w:firstLine="652"/>
        <w:jc w:val="both"/>
        <w:rPr>
          <w:szCs w:val="32"/>
        </w:rPr>
      </w:pPr>
      <w:r>
        <w:rPr>
          <w:szCs w:val="32"/>
        </w:rPr>
        <w:t>通用技术合格性考试以必修模块《技术与设计1》《技术与设计2》为主要考试内容，考试分为“平时成绩考查”“基础知识纸笔考试”“作品的设计与制作考试”三部分，具体要求见下表：</w:t>
      </w:r>
    </w:p>
    <w:tbl>
      <w:tblPr>
        <w:tblStyle w:val="TableGrid"/>
        <w:tblW w:w="8222" w:type="dxa"/>
        <w:jc w:val="center"/>
        <w:tblInd w:w="0" w:type="dxa"/>
        <w:tblCellMar>
          <w:top w:w="61" w:type="dxa"/>
          <w:left w:w="107" w:type="dxa"/>
          <w:right w:w="83" w:type="dxa"/>
        </w:tblCellMar>
        <w:tblLook w:val="04A0" w:firstRow="1" w:lastRow="0" w:firstColumn="1" w:lastColumn="0" w:noHBand="0" w:noVBand="1"/>
      </w:tblPr>
      <w:tblGrid>
        <w:gridCol w:w="1702"/>
        <w:gridCol w:w="3364"/>
        <w:gridCol w:w="3156"/>
      </w:tblGrid>
      <w:tr w:rsidR="00E836F6" w14:paraId="530EF017" w14:textId="77777777" w:rsidTr="001966E9">
        <w:trPr>
          <w:trHeight w:val="506"/>
          <w:jc w:val="center"/>
        </w:trPr>
        <w:tc>
          <w:tcPr>
            <w:tcW w:w="1702" w:type="dxa"/>
            <w:tcBorders>
              <w:top w:val="single" w:sz="2" w:space="0" w:color="000000"/>
              <w:left w:val="single" w:sz="2" w:space="0" w:color="000000"/>
              <w:bottom w:val="single" w:sz="2" w:space="0" w:color="000000"/>
              <w:right w:val="single" w:sz="2" w:space="0" w:color="000000"/>
            </w:tcBorders>
            <w:vAlign w:val="center"/>
          </w:tcPr>
          <w:p w14:paraId="45FE59FC" w14:textId="77777777" w:rsidR="00E836F6" w:rsidRDefault="00E836F6" w:rsidP="001966E9">
            <w:pPr>
              <w:widowControl w:val="0"/>
              <w:spacing w:after="0" w:line="560" w:lineRule="exact"/>
              <w:ind w:left="166" w:right="0" w:firstLine="0"/>
              <w:jc w:val="center"/>
              <w:rPr>
                <w:sz w:val="30"/>
                <w:szCs w:val="30"/>
              </w:rPr>
            </w:pPr>
            <w:r>
              <w:rPr>
                <w:sz w:val="30"/>
                <w:szCs w:val="30"/>
              </w:rPr>
              <w:lastRenderedPageBreak/>
              <w:t>测评类别</w:t>
            </w:r>
          </w:p>
        </w:tc>
        <w:tc>
          <w:tcPr>
            <w:tcW w:w="3364" w:type="dxa"/>
            <w:tcBorders>
              <w:top w:val="single" w:sz="2" w:space="0" w:color="000000"/>
              <w:left w:val="single" w:sz="2" w:space="0" w:color="000000"/>
              <w:bottom w:val="single" w:sz="2" w:space="0" w:color="000000"/>
              <w:right w:val="single" w:sz="2" w:space="0" w:color="000000"/>
            </w:tcBorders>
            <w:vAlign w:val="center"/>
          </w:tcPr>
          <w:p w14:paraId="49CEF8E8" w14:textId="77777777" w:rsidR="00E836F6" w:rsidRDefault="00E836F6" w:rsidP="001966E9">
            <w:pPr>
              <w:widowControl w:val="0"/>
              <w:spacing w:after="0" w:line="560" w:lineRule="exact"/>
              <w:ind w:right="25" w:firstLine="0"/>
              <w:jc w:val="center"/>
              <w:rPr>
                <w:sz w:val="30"/>
                <w:szCs w:val="30"/>
              </w:rPr>
            </w:pPr>
            <w:r>
              <w:rPr>
                <w:sz w:val="30"/>
                <w:szCs w:val="30"/>
              </w:rPr>
              <w:t>测评指标</w:t>
            </w:r>
          </w:p>
        </w:tc>
        <w:tc>
          <w:tcPr>
            <w:tcW w:w="3156" w:type="dxa"/>
            <w:tcBorders>
              <w:top w:val="single" w:sz="2" w:space="0" w:color="000000"/>
              <w:left w:val="single" w:sz="2" w:space="0" w:color="000000"/>
              <w:bottom w:val="single" w:sz="2" w:space="0" w:color="000000"/>
              <w:right w:val="single" w:sz="2" w:space="0" w:color="000000"/>
            </w:tcBorders>
            <w:vAlign w:val="center"/>
          </w:tcPr>
          <w:p w14:paraId="242FA663" w14:textId="77777777" w:rsidR="00E836F6" w:rsidRDefault="00E836F6" w:rsidP="001966E9">
            <w:pPr>
              <w:widowControl w:val="0"/>
              <w:spacing w:after="0" w:line="560" w:lineRule="exact"/>
              <w:ind w:right="27" w:firstLine="0"/>
              <w:jc w:val="center"/>
              <w:rPr>
                <w:sz w:val="30"/>
                <w:szCs w:val="30"/>
              </w:rPr>
            </w:pPr>
            <w:r>
              <w:rPr>
                <w:sz w:val="30"/>
                <w:szCs w:val="30"/>
              </w:rPr>
              <w:t>命题原则</w:t>
            </w:r>
          </w:p>
        </w:tc>
      </w:tr>
      <w:tr w:rsidR="00E836F6" w14:paraId="2B7B3118" w14:textId="77777777" w:rsidTr="001966E9">
        <w:trPr>
          <w:trHeight w:val="1060"/>
          <w:jc w:val="center"/>
        </w:trPr>
        <w:tc>
          <w:tcPr>
            <w:tcW w:w="1702" w:type="dxa"/>
            <w:tcBorders>
              <w:top w:val="single" w:sz="2" w:space="0" w:color="000000"/>
              <w:left w:val="single" w:sz="2" w:space="0" w:color="000000"/>
              <w:bottom w:val="single" w:sz="2" w:space="0" w:color="000000"/>
              <w:right w:val="single" w:sz="2" w:space="0" w:color="000000"/>
            </w:tcBorders>
            <w:vAlign w:val="center"/>
          </w:tcPr>
          <w:p w14:paraId="7F1D912C" w14:textId="77777777" w:rsidR="00E836F6" w:rsidRDefault="00E836F6" w:rsidP="001966E9">
            <w:pPr>
              <w:widowControl w:val="0"/>
              <w:spacing w:after="0" w:line="300" w:lineRule="exact"/>
              <w:ind w:right="0" w:firstLine="0"/>
              <w:jc w:val="both"/>
              <w:rPr>
                <w:sz w:val="24"/>
                <w:szCs w:val="24"/>
              </w:rPr>
            </w:pPr>
            <w:r>
              <w:rPr>
                <w:sz w:val="24"/>
                <w:szCs w:val="24"/>
              </w:rPr>
              <w:t>一、平时成绩考查</w:t>
            </w:r>
          </w:p>
        </w:tc>
        <w:tc>
          <w:tcPr>
            <w:tcW w:w="3364" w:type="dxa"/>
            <w:tcBorders>
              <w:top w:val="single" w:sz="2" w:space="0" w:color="000000"/>
              <w:left w:val="single" w:sz="2" w:space="0" w:color="000000"/>
              <w:bottom w:val="single" w:sz="2" w:space="0" w:color="000000"/>
              <w:right w:val="single" w:sz="2" w:space="0" w:color="000000"/>
            </w:tcBorders>
            <w:vAlign w:val="center"/>
          </w:tcPr>
          <w:p w14:paraId="2C5737A0" w14:textId="77777777" w:rsidR="00E836F6" w:rsidRDefault="00E836F6" w:rsidP="001966E9">
            <w:pPr>
              <w:widowControl w:val="0"/>
              <w:spacing w:after="0" w:line="300" w:lineRule="exact"/>
              <w:ind w:right="0" w:firstLine="0"/>
              <w:jc w:val="both"/>
              <w:rPr>
                <w:sz w:val="24"/>
                <w:szCs w:val="24"/>
              </w:rPr>
            </w:pPr>
            <w:r>
              <w:rPr>
                <w:sz w:val="24"/>
                <w:szCs w:val="24"/>
              </w:rPr>
              <w:t>上课出勤率、参与度、遵守课堂纪律、作业完成情况等。</w:t>
            </w:r>
          </w:p>
        </w:tc>
        <w:tc>
          <w:tcPr>
            <w:tcW w:w="3156" w:type="dxa"/>
            <w:tcBorders>
              <w:top w:val="single" w:sz="2" w:space="0" w:color="000000"/>
              <w:left w:val="single" w:sz="2" w:space="0" w:color="000000"/>
              <w:bottom w:val="single" w:sz="2" w:space="0" w:color="000000"/>
              <w:right w:val="single" w:sz="2" w:space="0" w:color="000000"/>
            </w:tcBorders>
            <w:vAlign w:val="center"/>
          </w:tcPr>
          <w:p w14:paraId="28FDCBAB" w14:textId="77777777" w:rsidR="00E836F6" w:rsidRDefault="00E836F6" w:rsidP="001966E9">
            <w:pPr>
              <w:widowControl w:val="0"/>
              <w:spacing w:after="0" w:line="300" w:lineRule="exact"/>
              <w:ind w:right="0" w:firstLine="0"/>
              <w:jc w:val="both"/>
              <w:rPr>
                <w:sz w:val="24"/>
                <w:szCs w:val="24"/>
              </w:rPr>
            </w:pPr>
            <w:r>
              <w:rPr>
                <w:sz w:val="24"/>
                <w:szCs w:val="24"/>
              </w:rPr>
              <w:t>自行制定平时成绩考查表，并根据实际情况及时、认真填写，按比例做好成绩认定。</w:t>
            </w:r>
          </w:p>
        </w:tc>
      </w:tr>
      <w:tr w:rsidR="00E836F6" w14:paraId="2D6EA80D" w14:textId="77777777" w:rsidTr="001966E9">
        <w:trPr>
          <w:trHeight w:val="3605"/>
          <w:jc w:val="center"/>
        </w:trPr>
        <w:tc>
          <w:tcPr>
            <w:tcW w:w="1702" w:type="dxa"/>
            <w:tcBorders>
              <w:top w:val="single" w:sz="2" w:space="0" w:color="000000"/>
              <w:left w:val="single" w:sz="2" w:space="0" w:color="000000"/>
              <w:bottom w:val="single" w:sz="2" w:space="0" w:color="000000"/>
              <w:right w:val="single" w:sz="2" w:space="0" w:color="000000"/>
            </w:tcBorders>
            <w:vAlign w:val="center"/>
          </w:tcPr>
          <w:p w14:paraId="3017349F" w14:textId="77777777" w:rsidR="00E836F6" w:rsidRDefault="00E836F6" w:rsidP="001966E9">
            <w:pPr>
              <w:widowControl w:val="0"/>
              <w:spacing w:after="0" w:line="300" w:lineRule="exact"/>
              <w:ind w:right="0" w:firstLine="0"/>
              <w:jc w:val="both"/>
              <w:rPr>
                <w:sz w:val="24"/>
                <w:szCs w:val="24"/>
              </w:rPr>
            </w:pPr>
            <w:r>
              <w:rPr>
                <w:sz w:val="24"/>
                <w:szCs w:val="24"/>
              </w:rPr>
              <w:t>二、基础知识纸笔考试</w:t>
            </w:r>
          </w:p>
        </w:tc>
        <w:tc>
          <w:tcPr>
            <w:tcW w:w="3364" w:type="dxa"/>
            <w:tcBorders>
              <w:top w:val="single" w:sz="2" w:space="0" w:color="000000"/>
              <w:left w:val="single" w:sz="2" w:space="0" w:color="000000"/>
              <w:bottom w:val="single" w:sz="2" w:space="0" w:color="000000"/>
              <w:right w:val="single" w:sz="2" w:space="0" w:color="000000"/>
            </w:tcBorders>
          </w:tcPr>
          <w:p w14:paraId="054A7582" w14:textId="77777777" w:rsidR="00E836F6" w:rsidRDefault="00E836F6" w:rsidP="001966E9">
            <w:pPr>
              <w:widowControl w:val="0"/>
              <w:spacing w:after="0" w:line="300" w:lineRule="exact"/>
              <w:ind w:right="0" w:firstLine="0"/>
              <w:jc w:val="both"/>
              <w:rPr>
                <w:sz w:val="24"/>
                <w:szCs w:val="24"/>
              </w:rPr>
            </w:pPr>
            <w:r>
              <w:rPr>
                <w:sz w:val="24"/>
                <w:szCs w:val="24"/>
              </w:rPr>
              <w:t>1.形成规范、安全的技术习惯，掌握正确的设计、评价方法，能正确认识技术伦理等问题；树立知识产权意识；能恰当处理人机关系。</w:t>
            </w:r>
          </w:p>
          <w:p w14:paraId="148AA31E" w14:textId="77777777" w:rsidR="00E836F6" w:rsidRDefault="00E836F6" w:rsidP="001966E9">
            <w:pPr>
              <w:widowControl w:val="0"/>
              <w:spacing w:after="0" w:line="300" w:lineRule="exact"/>
              <w:ind w:right="0" w:firstLine="0"/>
              <w:jc w:val="both"/>
              <w:rPr>
                <w:sz w:val="24"/>
                <w:szCs w:val="24"/>
              </w:rPr>
            </w:pPr>
            <w:r>
              <w:rPr>
                <w:sz w:val="24"/>
                <w:szCs w:val="24"/>
              </w:rPr>
              <w:t>2.会设计、欣赏不同结构；理解设计目的流程，掌握流程优化方法；会初步运用系统的方法解决问题；能运用适当控制手段对简单对象进行设计。</w:t>
            </w:r>
          </w:p>
          <w:p w14:paraId="25A073CB" w14:textId="77777777" w:rsidR="00E836F6" w:rsidRDefault="00E836F6" w:rsidP="001966E9">
            <w:pPr>
              <w:widowControl w:val="0"/>
              <w:spacing w:after="0" w:line="300" w:lineRule="exact"/>
              <w:ind w:right="0" w:firstLine="0"/>
              <w:jc w:val="both"/>
              <w:rPr>
                <w:sz w:val="24"/>
                <w:szCs w:val="24"/>
              </w:rPr>
            </w:pPr>
            <w:r>
              <w:rPr>
                <w:sz w:val="24"/>
                <w:szCs w:val="24"/>
              </w:rPr>
              <w:t>3.初步掌握技术设计的一般过程与方法；能比较和权衡选择合适的方案，能识读、绘制出规范的常见技术图样，掌握基本工具使用方法。</w:t>
            </w:r>
          </w:p>
        </w:tc>
        <w:tc>
          <w:tcPr>
            <w:tcW w:w="3156" w:type="dxa"/>
            <w:tcBorders>
              <w:top w:val="single" w:sz="2" w:space="0" w:color="000000"/>
              <w:left w:val="single" w:sz="2" w:space="0" w:color="000000"/>
              <w:bottom w:val="single" w:sz="2" w:space="0" w:color="000000"/>
              <w:right w:val="single" w:sz="2" w:space="0" w:color="000000"/>
            </w:tcBorders>
            <w:vAlign w:val="center"/>
          </w:tcPr>
          <w:p w14:paraId="1786E793" w14:textId="77777777" w:rsidR="00E836F6" w:rsidRDefault="00E836F6" w:rsidP="001966E9">
            <w:pPr>
              <w:widowControl w:val="0"/>
              <w:spacing w:after="0" w:line="300" w:lineRule="exact"/>
              <w:ind w:right="0" w:firstLine="209"/>
              <w:jc w:val="both"/>
              <w:rPr>
                <w:sz w:val="24"/>
                <w:szCs w:val="24"/>
              </w:rPr>
            </w:pPr>
            <w:r>
              <w:rPr>
                <w:sz w:val="24"/>
                <w:szCs w:val="24"/>
              </w:rPr>
              <w:t>应以普通高中通用技术课程标准为依据，注重检测学生对通用技术基础知识、基本技能和基本方法的理解、掌握、运用的水平；考查对技术人文因素的感悟与理解水平。考试内容力求贴近时代特点、贴近学生生活、贴近社会、面向全体学生，做到难易适当、题量适度，符合高中学生的心理特征和认知水平。</w:t>
            </w:r>
          </w:p>
        </w:tc>
      </w:tr>
      <w:tr w:rsidR="00E836F6" w14:paraId="413FA817" w14:textId="77777777" w:rsidTr="001966E9">
        <w:trPr>
          <w:trHeight w:val="1205"/>
          <w:jc w:val="center"/>
        </w:trPr>
        <w:tc>
          <w:tcPr>
            <w:tcW w:w="1702" w:type="dxa"/>
            <w:tcBorders>
              <w:top w:val="single" w:sz="2" w:space="0" w:color="000000"/>
              <w:left w:val="single" w:sz="2" w:space="0" w:color="000000"/>
              <w:bottom w:val="single" w:sz="2" w:space="0" w:color="000000"/>
              <w:right w:val="single" w:sz="2" w:space="0" w:color="000000"/>
            </w:tcBorders>
            <w:vAlign w:val="center"/>
          </w:tcPr>
          <w:p w14:paraId="0931D6AA" w14:textId="77777777" w:rsidR="00E836F6" w:rsidRDefault="00E836F6" w:rsidP="001966E9">
            <w:pPr>
              <w:widowControl w:val="0"/>
              <w:spacing w:after="0" w:line="300" w:lineRule="exact"/>
              <w:ind w:right="0" w:firstLine="0"/>
              <w:jc w:val="both"/>
              <w:rPr>
                <w:sz w:val="24"/>
                <w:szCs w:val="24"/>
              </w:rPr>
            </w:pPr>
            <w:r>
              <w:rPr>
                <w:sz w:val="24"/>
                <w:szCs w:val="24"/>
              </w:rPr>
              <w:t>三、作品设计与制作考试</w:t>
            </w:r>
          </w:p>
        </w:tc>
        <w:tc>
          <w:tcPr>
            <w:tcW w:w="3364" w:type="dxa"/>
            <w:tcBorders>
              <w:top w:val="single" w:sz="2" w:space="0" w:color="000000"/>
              <w:left w:val="single" w:sz="2" w:space="0" w:color="000000"/>
              <w:bottom w:val="single" w:sz="2" w:space="0" w:color="000000"/>
              <w:right w:val="single" w:sz="2" w:space="0" w:color="000000"/>
            </w:tcBorders>
            <w:vAlign w:val="center"/>
          </w:tcPr>
          <w:p w14:paraId="5804E65D" w14:textId="77777777" w:rsidR="00E836F6" w:rsidRDefault="00E836F6" w:rsidP="001966E9">
            <w:pPr>
              <w:widowControl w:val="0"/>
              <w:spacing w:after="0" w:line="300" w:lineRule="exact"/>
              <w:ind w:right="0" w:firstLine="0"/>
              <w:jc w:val="both"/>
              <w:rPr>
                <w:sz w:val="24"/>
                <w:szCs w:val="24"/>
              </w:rPr>
            </w:pPr>
            <w:r>
              <w:rPr>
                <w:sz w:val="24"/>
                <w:szCs w:val="24"/>
              </w:rPr>
              <w:t>应用常用的构思方法制定设计方案，恰当选择材料和工具，独立完成模型或原型制作和装配，会编写简单的产品说明书。</w:t>
            </w:r>
          </w:p>
        </w:tc>
        <w:tc>
          <w:tcPr>
            <w:tcW w:w="3156" w:type="dxa"/>
            <w:tcBorders>
              <w:top w:val="single" w:sz="2" w:space="0" w:color="000000"/>
              <w:left w:val="single" w:sz="2" w:space="0" w:color="000000"/>
              <w:bottom w:val="single" w:sz="2" w:space="0" w:color="000000"/>
              <w:right w:val="single" w:sz="2" w:space="0" w:color="000000"/>
            </w:tcBorders>
          </w:tcPr>
          <w:p w14:paraId="4F0656E0" w14:textId="77777777" w:rsidR="00E836F6" w:rsidRDefault="00E836F6" w:rsidP="001966E9">
            <w:pPr>
              <w:widowControl w:val="0"/>
              <w:spacing w:after="0" w:line="300" w:lineRule="exact"/>
              <w:ind w:right="0" w:firstLine="0"/>
              <w:jc w:val="both"/>
              <w:rPr>
                <w:sz w:val="24"/>
                <w:szCs w:val="24"/>
              </w:rPr>
            </w:pPr>
            <w:r>
              <w:rPr>
                <w:sz w:val="24"/>
                <w:szCs w:val="24"/>
              </w:rPr>
              <w:t>体现通用技术课程理念。要通过恰当方法考查学生设计制作过程中设计思想、方法、态度、情感及工具运用等情况。</w:t>
            </w:r>
          </w:p>
        </w:tc>
      </w:tr>
    </w:tbl>
    <w:p w14:paraId="42205698" w14:textId="77777777" w:rsidR="00E836F6" w:rsidRDefault="00E836F6" w:rsidP="00E836F6">
      <w:pPr>
        <w:pStyle w:val="2"/>
        <w:keepNext w:val="0"/>
        <w:keepLines w:val="0"/>
        <w:widowControl w:val="0"/>
        <w:spacing w:after="0" w:line="560" w:lineRule="exact"/>
        <w:ind w:left="655" w:right="0"/>
        <w:jc w:val="both"/>
        <w:rPr>
          <w:szCs w:val="32"/>
        </w:rPr>
      </w:pPr>
      <w:r>
        <w:rPr>
          <w:szCs w:val="32"/>
        </w:rPr>
        <w:t>四、考试组织</w:t>
      </w:r>
    </w:p>
    <w:p w14:paraId="6DA6CFB2" w14:textId="77777777" w:rsidR="00E836F6" w:rsidRDefault="00E836F6" w:rsidP="00E836F6">
      <w:pPr>
        <w:widowControl w:val="0"/>
        <w:spacing w:after="0" w:line="560" w:lineRule="exact"/>
        <w:ind w:left="-15" w:right="0"/>
        <w:jc w:val="both"/>
        <w:rPr>
          <w:szCs w:val="32"/>
        </w:rPr>
      </w:pPr>
      <w:r>
        <w:rPr>
          <w:szCs w:val="32"/>
        </w:rPr>
        <w:t>1.平时成绩考查由主管</w:t>
      </w:r>
      <w:proofErr w:type="gramStart"/>
      <w:r>
        <w:rPr>
          <w:szCs w:val="32"/>
        </w:rPr>
        <w:t>局教师</w:t>
      </w:r>
      <w:proofErr w:type="gramEnd"/>
      <w:r>
        <w:rPr>
          <w:szCs w:val="32"/>
        </w:rPr>
        <w:t xml:space="preserve">发展中心制定平时成绩考查表，学校及时将认定的成绩做好记录。平时成绩累计不少于2 </w:t>
      </w:r>
      <w:proofErr w:type="gramStart"/>
      <w:r>
        <w:rPr>
          <w:szCs w:val="32"/>
        </w:rPr>
        <w:t>个</w:t>
      </w:r>
      <w:proofErr w:type="gramEnd"/>
      <w:r>
        <w:rPr>
          <w:szCs w:val="32"/>
        </w:rPr>
        <w:t>学期。</w:t>
      </w:r>
    </w:p>
    <w:p w14:paraId="337ACEA2" w14:textId="77777777" w:rsidR="00E836F6" w:rsidRDefault="00E836F6" w:rsidP="00E836F6">
      <w:pPr>
        <w:widowControl w:val="0"/>
        <w:spacing w:after="0" w:line="560" w:lineRule="exact"/>
        <w:ind w:left="-15" w:right="0"/>
        <w:jc w:val="both"/>
        <w:rPr>
          <w:szCs w:val="32"/>
        </w:rPr>
      </w:pPr>
      <w:r>
        <w:rPr>
          <w:szCs w:val="32"/>
        </w:rPr>
        <w:t>2.纸笔考试、作品设计与制作的考试时间由</w:t>
      </w:r>
      <w:r>
        <w:rPr>
          <w:rFonts w:hint="eastAsia"/>
          <w:szCs w:val="32"/>
        </w:rPr>
        <w:t>县教育考试</w:t>
      </w:r>
      <w:r>
        <w:rPr>
          <w:szCs w:val="32"/>
        </w:rPr>
        <w:t>中心根据教学进度统筹确定，原则上安排在高中第2或第3个学期进行，由主管</w:t>
      </w:r>
      <w:proofErr w:type="gramStart"/>
      <w:r>
        <w:rPr>
          <w:szCs w:val="32"/>
        </w:rPr>
        <w:t>局教师</w:t>
      </w:r>
      <w:proofErr w:type="gramEnd"/>
      <w:r>
        <w:rPr>
          <w:szCs w:val="32"/>
        </w:rPr>
        <w:t>发展中心统一组织纸笔考试、作品设计与制作的命题和考试。</w:t>
      </w:r>
    </w:p>
    <w:p w14:paraId="0955F725" w14:textId="77777777" w:rsidR="00E836F6" w:rsidRDefault="00E836F6" w:rsidP="00E836F6">
      <w:pPr>
        <w:widowControl w:val="0"/>
        <w:spacing w:after="0" w:line="560" w:lineRule="exact"/>
        <w:ind w:left="-15" w:right="0"/>
        <w:jc w:val="both"/>
        <w:rPr>
          <w:szCs w:val="32"/>
        </w:rPr>
      </w:pPr>
      <w:r>
        <w:rPr>
          <w:szCs w:val="32"/>
        </w:rPr>
        <w:t>3.通用技术合格性考试成绩包含平时成绩考查、纸笔考试和作品设计与制作考试三部分，总分100分。其中平时成</w:t>
      </w:r>
      <w:r>
        <w:rPr>
          <w:szCs w:val="32"/>
        </w:rPr>
        <w:lastRenderedPageBreak/>
        <w:t>绩</w:t>
      </w:r>
      <w:proofErr w:type="gramStart"/>
      <w:r>
        <w:rPr>
          <w:szCs w:val="32"/>
        </w:rPr>
        <w:t>考查占</w:t>
      </w:r>
      <w:proofErr w:type="gramEnd"/>
      <w:r>
        <w:rPr>
          <w:szCs w:val="32"/>
        </w:rPr>
        <w:t>总分10%，纸笔考试成绩占总分60%，作品设计与制作考试成绩占总分30%。考试成绩以“合格”“不合格”呈现，60分及以上为</w:t>
      </w:r>
      <w:r>
        <w:rPr>
          <w:rFonts w:ascii="Calibri" w:eastAsia="Calibri" w:hAnsi="Calibri" w:cs="Calibri"/>
          <w:szCs w:val="32"/>
        </w:rPr>
        <w:t>“</w:t>
      </w:r>
      <w:r>
        <w:rPr>
          <w:szCs w:val="32"/>
        </w:rPr>
        <w:t>合格</w:t>
      </w:r>
      <w:r>
        <w:rPr>
          <w:rFonts w:ascii="Calibri" w:eastAsia="Calibri" w:hAnsi="Calibri" w:cs="Calibri"/>
          <w:szCs w:val="32"/>
        </w:rPr>
        <w:t>”</w:t>
      </w:r>
      <w:r>
        <w:rPr>
          <w:szCs w:val="32"/>
        </w:rPr>
        <w:t>，60分以下为</w:t>
      </w:r>
      <w:r>
        <w:rPr>
          <w:rFonts w:ascii="Calibri" w:eastAsia="Calibri" w:hAnsi="Calibri" w:cs="Calibri"/>
          <w:szCs w:val="32"/>
        </w:rPr>
        <w:t>“</w:t>
      </w:r>
      <w:r>
        <w:rPr>
          <w:szCs w:val="32"/>
        </w:rPr>
        <w:t>不合格</w:t>
      </w:r>
      <w:r>
        <w:rPr>
          <w:rFonts w:ascii="Calibri" w:eastAsia="Calibri" w:hAnsi="Calibri" w:cs="Calibri"/>
          <w:szCs w:val="32"/>
        </w:rPr>
        <w:t>”</w:t>
      </w:r>
      <w:r>
        <w:rPr>
          <w:szCs w:val="32"/>
        </w:rPr>
        <w:t>。</w:t>
      </w:r>
    </w:p>
    <w:p w14:paraId="41F6F532" w14:textId="77777777" w:rsidR="00E836F6" w:rsidRDefault="00E836F6" w:rsidP="00E836F6">
      <w:pPr>
        <w:pStyle w:val="2"/>
        <w:keepNext w:val="0"/>
        <w:keepLines w:val="0"/>
        <w:widowControl w:val="0"/>
        <w:spacing w:after="0" w:line="560" w:lineRule="exact"/>
        <w:ind w:left="655" w:right="0"/>
        <w:jc w:val="both"/>
        <w:rPr>
          <w:szCs w:val="32"/>
        </w:rPr>
      </w:pPr>
      <w:r>
        <w:rPr>
          <w:szCs w:val="32"/>
        </w:rPr>
        <w:t>五、命题原则</w:t>
      </w:r>
    </w:p>
    <w:p w14:paraId="3A296631" w14:textId="77777777" w:rsidR="00E836F6" w:rsidRDefault="00E836F6" w:rsidP="00E836F6">
      <w:pPr>
        <w:widowControl w:val="0"/>
        <w:spacing w:after="0" w:line="560" w:lineRule="exact"/>
        <w:ind w:left="-15" w:right="0"/>
        <w:jc w:val="both"/>
        <w:rPr>
          <w:szCs w:val="32"/>
        </w:rPr>
      </w:pPr>
      <w:r>
        <w:rPr>
          <w:szCs w:val="32"/>
        </w:rPr>
        <w:t>1.纸笔考试时间为60分钟，满分100分。试题题型包括客观题（约占60%左右）和主观题（约占40%左右），其中客观题包括选择题、连线题、判断题、填空题等；主观题包括简答题、绘图题、分析题、设计题等。《技术与设计1》与《技术与设计2》的内容各占50%左右。试卷难度0.85左右。</w:t>
      </w:r>
      <w:r>
        <w:rPr>
          <w:rFonts w:hint="eastAsia"/>
          <w:szCs w:val="32"/>
        </w:rPr>
        <w:t xml:space="preserve">   </w:t>
      </w:r>
    </w:p>
    <w:p w14:paraId="61423646" w14:textId="77777777" w:rsidR="00E836F6" w:rsidRDefault="00E836F6" w:rsidP="00E836F6">
      <w:pPr>
        <w:widowControl w:val="0"/>
        <w:spacing w:after="0" w:line="560" w:lineRule="exact"/>
        <w:ind w:left="-15" w:right="0"/>
        <w:jc w:val="both"/>
        <w:rPr>
          <w:szCs w:val="32"/>
        </w:rPr>
      </w:pPr>
      <w:r>
        <w:rPr>
          <w:rFonts w:hint="eastAsia"/>
          <w:szCs w:val="32"/>
        </w:rPr>
        <w:t>2</w:t>
      </w:r>
      <w:r>
        <w:rPr>
          <w:szCs w:val="32"/>
        </w:rPr>
        <w:t>.作品设计与制作考试由主管</w:t>
      </w:r>
      <w:proofErr w:type="gramStart"/>
      <w:r>
        <w:rPr>
          <w:szCs w:val="32"/>
        </w:rPr>
        <w:t>局教师</w:t>
      </w:r>
      <w:proofErr w:type="gramEnd"/>
      <w:r>
        <w:rPr>
          <w:szCs w:val="32"/>
        </w:rPr>
        <w:t>发展中心统一命制 3-5个设计项目，明确设计要求及评分要点，提前1个月公布项目信息，由学生自主选择一项参加考试。项目设计要能让学生经历分析真实情境、发现真实问题、明确设计要求，确定设计方案、作品加工制作、自我综合评价及作品使用说明的全过程。</w:t>
      </w:r>
    </w:p>
    <w:p w14:paraId="4428F86A" w14:textId="77777777" w:rsidR="00E836F6" w:rsidRDefault="00E836F6" w:rsidP="00E836F6">
      <w:pPr>
        <w:widowControl w:val="0"/>
        <w:spacing w:after="0" w:line="560" w:lineRule="exact"/>
        <w:ind w:left="-15" w:right="0"/>
        <w:jc w:val="both"/>
        <w:rPr>
          <w:szCs w:val="32"/>
        </w:rPr>
      </w:pPr>
      <w:r>
        <w:rPr>
          <w:szCs w:val="32"/>
        </w:rPr>
        <w:t>3.加快建设普通高中通用技术学业水平考试题库，试题库建成后可采取基于局域网的上机考试方式进行，上机考试时间为40分钟，试卷难度同于纸笔考试要求。</w:t>
      </w:r>
    </w:p>
    <w:p w14:paraId="2446C95E" w14:textId="77777777" w:rsidR="002A2D24" w:rsidRPr="00E836F6" w:rsidRDefault="002A2D24"/>
    <w:sectPr w:rsidR="002A2D24" w:rsidRPr="00E836F6">
      <w:footerReference w:type="even" r:id="rId6"/>
      <w:footerReference w:type="default" r:id="rId7"/>
      <w:footerReference w:type="first" r:id="rId8"/>
      <w:pgSz w:w="11906" w:h="16838"/>
      <w:pgMar w:top="1418" w:right="1701" w:bottom="1418" w:left="181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61C4" w14:textId="77777777" w:rsidR="007A165F" w:rsidRDefault="007A165F" w:rsidP="00E836F6">
      <w:pPr>
        <w:spacing w:after="0" w:line="240" w:lineRule="auto"/>
      </w:pPr>
      <w:r>
        <w:separator/>
      </w:r>
    </w:p>
  </w:endnote>
  <w:endnote w:type="continuationSeparator" w:id="0">
    <w:p w14:paraId="6EEDD62F" w14:textId="77777777" w:rsidR="007A165F" w:rsidRDefault="007A165F" w:rsidP="00E8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1060903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E44E" w14:textId="77777777" w:rsidR="00884F12" w:rsidRDefault="007A165F">
    <w:pPr>
      <w:spacing w:after="0" w:line="259" w:lineRule="auto"/>
      <w:ind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098594"/>
      <w:docPartObj>
        <w:docPartGallery w:val="AutoText"/>
      </w:docPartObj>
    </w:sdtPr>
    <w:sdtEndPr/>
    <w:sdtContent>
      <w:p w14:paraId="18FC168B" w14:textId="77777777" w:rsidR="00884F12" w:rsidRDefault="007A165F">
        <w:pPr>
          <w:pStyle w:val="a5"/>
          <w:jc w:val="center"/>
        </w:pPr>
        <w:r>
          <w:fldChar w:fldCharType="begin"/>
        </w:r>
        <w:r>
          <w:instrText xml:space="preserve"> PAGE   \* MERGEFORMAT </w:instrText>
        </w:r>
        <w:r>
          <w:fldChar w:fldCharType="separate"/>
        </w:r>
        <w:r>
          <w:rPr>
            <w:lang w:val="zh-CN"/>
          </w:rPr>
          <w:t>1</w:t>
        </w:r>
        <w:r>
          <w:rPr>
            <w:lang w:val="zh-CN"/>
          </w:rPr>
          <w:fldChar w:fldCharType="end"/>
        </w:r>
      </w:p>
    </w:sdtContent>
  </w:sdt>
  <w:p w14:paraId="19F98467" w14:textId="77777777" w:rsidR="00884F12" w:rsidRDefault="007A165F">
    <w:pPr>
      <w:spacing w:after="0" w:line="259" w:lineRule="auto"/>
      <w:ind w:right="159"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E2AD" w14:textId="77777777" w:rsidR="00884F12" w:rsidRDefault="007A165F">
    <w:pPr>
      <w:spacing w:after="0" w:line="259" w:lineRule="auto"/>
      <w:ind w:right="0" w:firstLine="0"/>
    </w:pPr>
    <w:r>
      <w:rPr>
        <w:rFonts w:ascii="宋体" w:eastAsia="宋体" w:hAnsi="宋体" w:cs="宋体"/>
        <w:sz w:val="28"/>
      </w:rPr>
      <w:t xml:space="preserve">/ </w:t>
    </w:r>
    <w:r>
      <w:fldChar w:fldCharType="begin"/>
    </w:r>
    <w:r>
      <w:instrText xml:space="preserve"> PAGE   \* MERGEFORMAT </w:instrText>
    </w:r>
    <w:r>
      <w:fldChar w:fldCharType="separate"/>
    </w:r>
    <w:r>
      <w:rPr>
        <w:rFonts w:ascii="宋体" w:eastAsia="宋体" w:hAnsi="宋体" w:cs="宋体"/>
        <w:sz w:val="28"/>
      </w:rPr>
      <w:t>10</w:t>
    </w:r>
    <w:r>
      <w:rPr>
        <w:rFonts w:ascii="宋体" w:eastAsia="宋体" w:hAnsi="宋体" w:cs="宋体"/>
        <w:sz w:val="28"/>
      </w:rPr>
      <w:fldChar w:fldCharType="end"/>
    </w:r>
    <w:r>
      <w:rPr>
        <w:rFonts w:ascii="宋体" w:eastAsia="宋体" w:hAnsi="宋体" w:cs="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1B36" w14:textId="77777777" w:rsidR="007A165F" w:rsidRDefault="007A165F" w:rsidP="00E836F6">
      <w:pPr>
        <w:spacing w:after="0" w:line="240" w:lineRule="auto"/>
      </w:pPr>
      <w:r>
        <w:separator/>
      </w:r>
    </w:p>
  </w:footnote>
  <w:footnote w:type="continuationSeparator" w:id="0">
    <w:p w14:paraId="49EE41AE" w14:textId="77777777" w:rsidR="007A165F" w:rsidRDefault="007A165F" w:rsidP="00E83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9F"/>
    <w:rsid w:val="002A2D24"/>
    <w:rsid w:val="007A165F"/>
    <w:rsid w:val="00A7279F"/>
    <w:rsid w:val="00E8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72DEF0D-D24C-4F4B-B701-BB2B7D9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6F6"/>
    <w:pPr>
      <w:spacing w:after="5" w:line="363" w:lineRule="auto"/>
      <w:ind w:right="55" w:firstLine="650"/>
    </w:pPr>
    <w:rPr>
      <w:rFonts w:ascii="仿宋_GB2312" w:eastAsia="仿宋_GB2312" w:hAnsi="仿宋_GB2312" w:cs="仿宋_GB2312"/>
      <w:color w:val="000000"/>
      <w:sz w:val="32"/>
    </w:rPr>
  </w:style>
  <w:style w:type="paragraph" w:styleId="1">
    <w:name w:val="heading 1"/>
    <w:next w:val="a"/>
    <w:link w:val="10"/>
    <w:uiPriority w:val="9"/>
    <w:qFormat/>
    <w:rsid w:val="00E836F6"/>
    <w:pPr>
      <w:keepNext/>
      <w:keepLines/>
      <w:spacing w:after="242" w:line="322" w:lineRule="auto"/>
      <w:outlineLvl w:val="0"/>
    </w:pPr>
    <w:rPr>
      <w:rFonts w:ascii="微软雅黑" w:eastAsia="微软雅黑" w:hAnsi="微软雅黑" w:cs="微软雅黑"/>
      <w:color w:val="000000"/>
      <w:sz w:val="44"/>
    </w:rPr>
  </w:style>
  <w:style w:type="paragraph" w:styleId="2">
    <w:name w:val="heading 2"/>
    <w:next w:val="a"/>
    <w:link w:val="20"/>
    <w:uiPriority w:val="9"/>
    <w:unhideWhenUsed/>
    <w:qFormat/>
    <w:rsid w:val="00E836F6"/>
    <w:pPr>
      <w:keepNext/>
      <w:keepLines/>
      <w:spacing w:after="112" w:line="259" w:lineRule="auto"/>
      <w:ind w:left="10" w:right="164" w:hanging="10"/>
      <w:outlineLvl w:val="1"/>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6F6"/>
    <w:pPr>
      <w:widowControl w:val="0"/>
      <w:pBdr>
        <w:bottom w:val="single" w:sz="6" w:space="1" w:color="auto"/>
      </w:pBdr>
      <w:tabs>
        <w:tab w:val="center" w:pos="4153"/>
        <w:tab w:val="right" w:pos="8306"/>
      </w:tabs>
      <w:snapToGrid w:val="0"/>
      <w:spacing w:after="0" w:line="240" w:lineRule="auto"/>
      <w:ind w:right="0" w:firstLine="0"/>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E836F6"/>
    <w:rPr>
      <w:sz w:val="18"/>
      <w:szCs w:val="18"/>
    </w:rPr>
  </w:style>
  <w:style w:type="paragraph" w:styleId="a5">
    <w:name w:val="footer"/>
    <w:basedOn w:val="a"/>
    <w:link w:val="a6"/>
    <w:uiPriority w:val="99"/>
    <w:unhideWhenUsed/>
    <w:rsid w:val="00E836F6"/>
    <w:pPr>
      <w:widowControl w:val="0"/>
      <w:tabs>
        <w:tab w:val="center" w:pos="4153"/>
        <w:tab w:val="right" w:pos="8306"/>
      </w:tabs>
      <w:snapToGrid w:val="0"/>
      <w:spacing w:after="0" w:line="240" w:lineRule="auto"/>
      <w:ind w:right="0" w:firstLine="0"/>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E836F6"/>
    <w:rPr>
      <w:sz w:val="18"/>
      <w:szCs w:val="18"/>
    </w:rPr>
  </w:style>
  <w:style w:type="character" w:customStyle="1" w:styleId="10">
    <w:name w:val="标题 1 字符"/>
    <w:basedOn w:val="a0"/>
    <w:link w:val="1"/>
    <w:uiPriority w:val="9"/>
    <w:rsid w:val="00E836F6"/>
    <w:rPr>
      <w:rFonts w:ascii="微软雅黑" w:eastAsia="微软雅黑" w:hAnsi="微软雅黑" w:cs="微软雅黑"/>
      <w:color w:val="000000"/>
      <w:sz w:val="44"/>
    </w:rPr>
  </w:style>
  <w:style w:type="character" w:customStyle="1" w:styleId="20">
    <w:name w:val="标题 2 字符"/>
    <w:basedOn w:val="a0"/>
    <w:link w:val="2"/>
    <w:uiPriority w:val="9"/>
    <w:rsid w:val="00E836F6"/>
    <w:rPr>
      <w:rFonts w:ascii="黑体" w:eastAsia="黑体" w:hAnsi="黑体" w:cs="黑体"/>
      <w:color w:val="000000"/>
      <w:sz w:val="32"/>
    </w:rPr>
  </w:style>
  <w:style w:type="table" w:customStyle="1" w:styleId="TableGrid">
    <w:name w:val="TableGrid"/>
    <w:rsid w:val="00E836F6"/>
    <w:rPr>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2021-12-28T07:47:00Z</dcterms:created>
  <dcterms:modified xsi:type="dcterms:W3CDTF">2021-12-28T07:47:00Z</dcterms:modified>
</cp:coreProperties>
</file>