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4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color w:val="FF0000"/>
          <w:sz w:val="68"/>
          <w:szCs w:val="32"/>
        </w:rPr>
      </w:pPr>
      <w:r>
        <w:rPr>
          <w:rFonts w:hint="eastAsia" w:ascii="方正小标宋简体" w:eastAsia="方正小标宋简体"/>
          <w:color w:val="FF0000"/>
          <w:sz w:val="68"/>
          <w:szCs w:val="32"/>
        </w:rPr>
        <w:t>泾源县人民政府办公室文件</w:t>
      </w:r>
    </w:p>
    <w:p>
      <w:pPr>
        <w:wordWrap/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line="560" w:lineRule="exact"/>
        <w:jc w:val="center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342265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95pt;height:0pt;width:442.2pt;z-index:251658240;mso-width-relative:page;mso-height-relative:page;" filled="f" stroked="t" coordsize="21600,21600" o:gfxdata="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l2ddctYAAAAGAQAADwAAAAAAAAABACAAAAA4AAAAZHJzL2Rvd25yZXYueG1sUEsBAhQA&#10;FAAAAAgAh07iQGVzk7HeAQAAmgMAAA4AAAAAAAAAAQAgAAAAOwEAAGRycy9lMm9Eb2MueG1sUEsF&#10;BgAAAAAGAAYAWQEAAIs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eastAsia="仿宋_GB2312"/>
          <w:color w:val="000000"/>
          <w:kern w:val="0"/>
          <w:sz w:val="32"/>
          <w:szCs w:val="32"/>
        </w:rPr>
        <w:t>泾政办发〔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eastAsia="仿宋_GB2312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29</w:t>
      </w:r>
      <w:r>
        <w:rPr>
          <w:rFonts w:hint="eastAsia" w:ascii="Times New Roman" w:eastAsia="仿宋_GB2312"/>
          <w:color w:val="000000"/>
          <w:kern w:val="0"/>
          <w:sz w:val="32"/>
          <w:szCs w:val="32"/>
        </w:rPr>
        <w:t>号</w:t>
      </w:r>
    </w:p>
    <w:p>
      <w:pPr>
        <w:spacing w:line="600" w:lineRule="exact"/>
        <w:ind w:firstLine="210" w:firstLineChars="100"/>
        <w:jc w:val="both"/>
        <w:rPr>
          <w:rFonts w:eastAsia="仿宋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</w:rPr>
        <w:t xml:space="preserve">   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78740</wp:posOffset>
                </wp:positionV>
                <wp:extent cx="5625465" cy="0"/>
                <wp:effectExtent l="0" t="12700" r="13335" b="158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546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pt;margin-top:6.2pt;height:0pt;width:442.95pt;z-index:251660288;mso-width-relative:page;mso-height-relative:page;" filled="f" stroked="t" coordsize="21600,21600" o:gfxdata="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GIzn2jXAAAABwEAAA8AAAAAAAAAAQAgAAAAOAAAAGRycy9kb3ducmV2LnhtbFBLAQIU&#10;ABQAAAAIAIdO4kAmZbYJ3gEAAJoDAAAOAAAAAAAAAAEAIAAAADwBAABkcnMvZTJvRG9jLnhtbFBL&#10;BQYAAAAABgAGAFkBAACMBQAAAAA=&#10;">
                <v:fill on="f" focussize="0,0"/>
                <v:stroke weight="2pt" color="#FFFFFF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Nimbus Roman No9 L" w:hAnsi="Nimbus Roman No9 L" w:eastAsia="仿宋" w:cs="Nimbus Roman No9 L"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Cs/>
          <w:color w:val="000000"/>
          <w:kern w:val="0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bCs/>
          <w:color w:val="000000"/>
          <w:kern w:val="0"/>
          <w:sz w:val="44"/>
          <w:szCs w:val="44"/>
        </w:rPr>
        <w:t>泾源县人民政府办公室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eastAsia="zh-CN"/>
        </w:rPr>
      </w:pPr>
      <w:r>
        <w:rPr>
          <w:rFonts w:hint="default" w:ascii="Nimbus Roman No9 L" w:hAnsi="Nimbus Roman No9 L" w:eastAsia="方正小标宋简体" w:cs="Nimbus Roman No9 L"/>
          <w:bCs/>
          <w:color w:val="000000"/>
          <w:kern w:val="0"/>
          <w:sz w:val="44"/>
          <w:szCs w:val="44"/>
          <w:lang w:val="en-US" w:eastAsia="zh-CN"/>
        </w:rPr>
        <w:t>关于印发《</w:t>
      </w: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eastAsia="zh-CN"/>
        </w:rPr>
        <w:t>泾源县</w:t>
      </w: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</w:rPr>
        <w:t>冷凉蔬菜产业</w:t>
      </w: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eastAsia="zh-CN"/>
        </w:rPr>
        <w:t>专班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  <w:t>2023年</w:t>
      </w: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eastAsia="zh-CN"/>
        </w:rPr>
        <w:t>工作</w:t>
      </w: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</w:rPr>
        <w:t>方案</w:t>
      </w:r>
      <w:r>
        <w:rPr>
          <w:rFonts w:hint="default" w:ascii="Nimbus Roman No9 L" w:hAnsi="Nimbus Roman No9 L" w:eastAsia="方正小标宋简体" w:cs="Nimbus Roman No9 L"/>
          <w:bCs/>
          <w:color w:val="000000"/>
          <w:kern w:val="0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Nimbus Roman No9 L" w:hAnsi="Nimbus Roman No9 L" w:eastAsia="黑体" w:cs="Nimbus Roman No9 L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  <w:t>各乡（镇）人民政府，政府各部门、直属机构：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《泾源县冷凉蔬菜产业专班2023年工作方案》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已经县人民政府同意，现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印发给你们，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请抓好落实。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                  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泾源县人民政府办公室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               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    202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年</w:t>
      </w:r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月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>31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（此件</w:t>
      </w:r>
      <w:r>
        <w:rPr>
          <w:rFonts w:hint="default" w:ascii="Nimbus Roman No9 L" w:hAnsi="Nimbus Roman No9 L" w:eastAsia="仿宋_GB2312" w:cs="Nimbus Roman No9 L"/>
          <w:sz w:val="32"/>
          <w:szCs w:val="32"/>
          <w:lang w:eastAsia="zh-CN"/>
        </w:rPr>
        <w:t>公开发布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000000"/>
          <w:kern w:val="0"/>
          <w:sz w:val="44"/>
          <w:szCs w:val="44"/>
          <w:lang w:val="en-US" w:eastAsia="zh-CN" w:bidi="ar"/>
        </w:rPr>
        <w:sectPr>
          <w:pgSz w:w="11906" w:h="16838"/>
          <w:pgMar w:top="2098" w:right="1474" w:bottom="198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lang w:eastAsia="zh-CN"/>
        </w:rPr>
        <w:t>泾源县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</w:rPr>
        <w:t>冷凉蔬菜产业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lang w:eastAsia="zh-CN"/>
        </w:rPr>
        <w:t>专班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lang w:val="en-US" w:eastAsia="zh-CN"/>
        </w:rPr>
        <w:t>2023年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lang w:eastAsia="zh-CN"/>
        </w:rPr>
        <w:t>工作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为加快推进全县冷凉蔬菜产业高质量发展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，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破解冷凉蔬菜产业发展中的难点，</w:t>
      </w:r>
      <w:r>
        <w:rPr>
          <w:rFonts w:hint="default" w:ascii="Nimbus Roman No9 L" w:hAnsi="Nimbus Roman No9 L" w:eastAsia="仿宋_GB2312" w:cs="Nimbus Roman No9 L"/>
          <w:i w:val="0"/>
          <w:caps w:val="0"/>
          <w:color w:val="auto"/>
          <w:spacing w:val="0"/>
          <w:sz w:val="32"/>
          <w:szCs w:val="32"/>
          <w:shd w:val="clear" w:fill="FFFFFF"/>
        </w:rPr>
        <w:t>扶持发展建设一批生产规模适度、利益联结紧密的绿色高标准蔬菜生产基地</w:t>
      </w:r>
      <w:r>
        <w:rPr>
          <w:rFonts w:hint="default" w:ascii="Nimbus Roman No9 L" w:hAnsi="Nimbus Roman No9 L" w:eastAsia="仿宋_GB2312" w:cs="Nimbus Roman No9 L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Nimbus Roman No9 L" w:hAnsi="Nimbus Roman No9 L" w:eastAsia="仿宋_GB2312" w:cs="Nimbus Roman No9 L"/>
          <w:i w:val="0"/>
          <w:caps w:val="0"/>
          <w:color w:val="auto"/>
          <w:spacing w:val="0"/>
          <w:sz w:val="32"/>
          <w:szCs w:val="32"/>
          <w:shd w:val="clear" w:fill="FFFFFF"/>
        </w:rPr>
        <w:t>进一步发展壮大</w:t>
      </w:r>
      <w:r>
        <w:rPr>
          <w:rFonts w:hint="default" w:ascii="Nimbus Roman No9 L" w:hAnsi="Nimbus Roman No9 L" w:eastAsia="仿宋_GB2312" w:cs="Nimbus Roman No9 L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冷凉</w:t>
      </w:r>
      <w:r>
        <w:rPr>
          <w:rFonts w:hint="default" w:ascii="Nimbus Roman No9 L" w:hAnsi="Nimbus Roman No9 L" w:eastAsia="仿宋_GB2312" w:cs="Nimbus Roman No9 L"/>
          <w:i w:val="0"/>
          <w:caps w:val="0"/>
          <w:color w:val="auto"/>
          <w:spacing w:val="0"/>
          <w:sz w:val="32"/>
          <w:szCs w:val="32"/>
          <w:shd w:val="clear" w:fill="FFFFFF"/>
        </w:rPr>
        <w:t>蔬菜产业，结合我</w:t>
      </w:r>
      <w:r>
        <w:rPr>
          <w:rFonts w:hint="default" w:ascii="Nimbus Roman No9 L" w:hAnsi="Nimbus Roman No9 L" w:eastAsia="仿宋_GB2312" w:cs="Nimbus Roman No9 L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default" w:ascii="Nimbus Roman No9 L" w:hAnsi="Nimbus Roman No9 L" w:eastAsia="仿宋_GB2312" w:cs="Nimbus Roman No9 L"/>
          <w:i w:val="0"/>
          <w:caps w:val="0"/>
          <w:color w:val="auto"/>
          <w:spacing w:val="0"/>
          <w:sz w:val="32"/>
          <w:szCs w:val="32"/>
          <w:shd w:val="clear" w:fill="FFFFFF"/>
        </w:rPr>
        <w:t>实际，制定本方案。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2"/>
          <w:szCs w:val="32"/>
        </w:rPr>
        <w:t>一、</w:t>
      </w: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2"/>
          <w:szCs w:val="32"/>
          <w:lang w:eastAsia="zh-CN"/>
        </w:rPr>
        <w:t>主要</w:t>
      </w: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  <w:t>2023年，全县新增冷凉蔬菜3000亩，累计面积1万亩，打造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2"/>
          <w:szCs w:val="32"/>
          <w:lang w:val="en-US" w:eastAsia="zh-CN"/>
        </w:rPr>
        <w:t>露地冷凉蔬菜绿色标准化示范区、设施蔬菜生产示范展示基地、特色菌菇种植示范园、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冷链物流中转及反季节蔬菜生产示范地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2"/>
          <w:szCs w:val="32"/>
          <w:lang w:val="en-US" w:eastAsia="zh-CN"/>
        </w:rPr>
        <w:t>，培育发展庭院小菜园经济。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2"/>
          <w:szCs w:val="32"/>
          <w:lang w:eastAsia="zh-CN"/>
        </w:rPr>
        <w:t>二、</w:t>
      </w: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2"/>
          <w:szCs w:val="32"/>
        </w:rPr>
        <w:t>重点任务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</w:pPr>
      <w:r>
        <w:rPr>
          <w:rFonts w:hint="eastAsia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  <w:lang w:val="en-US" w:eastAsia="zh-CN"/>
        </w:rPr>
        <w:t>（一）</w:t>
      </w: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  <w:lang w:val="en-US" w:eastAsia="zh-CN"/>
        </w:rPr>
        <w:t>打造露地冷凉蔬菜绿色标准化示范区。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2"/>
          <w:szCs w:val="32"/>
          <w:lang w:val="en-US" w:eastAsia="zh-CN"/>
        </w:rPr>
        <w:t>以兴盛乡为核心，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  <w:t>将腾退苗木地块合理布局，采取合作经营和土地入股经营方式，在下金、兴明、上金、兴盛、新旗村新增冷凉蔬菜基地2000亩，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推广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芥蓝、西兰花、芹菜、娃娃菜、甘蓝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，大白菜新品种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建立“企业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  <w:t>+村集体+基地+人才+农户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”联农带农产业化经营模式，推广新品种新技术，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完善栽培管理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措施，培育引进蔬菜分拣、保鲜、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分级包装、加工贮运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等初加工企业。</w:t>
      </w:r>
    </w:p>
    <w:p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责任单位：</w:t>
      </w:r>
      <w:r>
        <w:rPr>
          <w:rFonts w:hint="default" w:ascii="Nimbus Roman No9 L" w:hAnsi="Nimbus Roman No9 L" w:eastAsia="仿宋_GB2312" w:cs="Nimbus Roman No9 L"/>
          <w:b w:val="0"/>
          <w:bCs/>
          <w:caps w:val="0"/>
          <w:smallCaps w:val="0"/>
          <w:color w:val="000000"/>
          <w:spacing w:val="0"/>
          <w:kern w:val="2"/>
          <w:sz w:val="32"/>
          <w:szCs w:val="32"/>
          <w:lang w:val="en-US" w:eastAsia="zh-CN" w:bidi="ar-SA"/>
        </w:rPr>
        <w:t>兴盛乡人民政府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Nimbus Roman No9 L" w:hAnsi="Nimbus Roman No9 L" w:cs="Nimbus Roman No9 L"/>
          <w:b/>
          <w:bCs w:val="0"/>
          <w:color w:val="000000"/>
          <w:spacing w:val="0"/>
          <w:sz w:val="32"/>
          <w:szCs w:val="32"/>
          <w:lang w:eastAsia="zh-CN"/>
        </w:rPr>
        <w:t>技术指导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default" w:ascii="Nimbus Roman No9 L" w:hAnsi="Nimbus Roman No9 L" w:cs="Nimbus Roman No9 L"/>
          <w:b w:val="0"/>
          <w:bCs/>
          <w:caps w:val="0"/>
          <w:smallCaps w:val="0"/>
          <w:color w:val="000000"/>
          <w:spacing w:val="0"/>
          <w:kern w:val="2"/>
          <w:sz w:val="32"/>
          <w:szCs w:val="32"/>
          <w:lang w:val="en-US" w:eastAsia="zh-CN" w:bidi="ar-SA"/>
        </w:rPr>
        <w:t>农业农村局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Nimbus Roman No9 L" w:hAnsi="Nimbus Roman No9 L" w:cs="Nimbus Roman No9 L"/>
          <w:spacing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责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任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人：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刘玉祥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糟海学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  <w:lang w:val="en-US" w:eastAsia="zh-CN"/>
        </w:rPr>
        <w:t>（二）打造设施果蔬生产示范展示基地。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2"/>
          <w:szCs w:val="32"/>
          <w:lang w:val="en-US" w:eastAsia="zh-CN"/>
        </w:rPr>
        <w:t>以泾河源镇为核心，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在冶家、南庄村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露地和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新建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拱棚生产为主，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发展麒麟西瓜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  <w:t>2000亩。以新旗、上金村为基础新建设施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麒麟西瓜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  <w:t>1000亩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。采用</w:t>
      </w:r>
      <w:r>
        <w:rPr>
          <w:rFonts w:hint="eastAsia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企业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  <w:t>+农户+村集体经济</w:t>
      </w:r>
      <w:r>
        <w:rPr>
          <w:rFonts w:hint="eastAsia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  <w:t>运行模式，拓宽农民经营收入、劳务收入渠道。</w:t>
      </w:r>
    </w:p>
    <w:p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责任单位：</w:t>
      </w:r>
      <w:r>
        <w:rPr>
          <w:rFonts w:hint="default" w:ascii="Nimbus Roman No9 L" w:hAnsi="Nimbus Roman No9 L" w:eastAsia="仿宋_GB2312" w:cs="Nimbus Roman No9 L"/>
          <w:b w:val="0"/>
          <w:bCs/>
          <w:caps w:val="0"/>
          <w:smallCaps w:val="0"/>
          <w:color w:val="000000"/>
          <w:spacing w:val="0"/>
          <w:kern w:val="2"/>
          <w:sz w:val="32"/>
          <w:szCs w:val="32"/>
          <w:lang w:val="en-US" w:eastAsia="zh-CN" w:bidi="ar-SA"/>
        </w:rPr>
        <w:t>泾河源镇人民政府、兴盛乡人民政府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Nimbus Roman No9 L" w:hAnsi="Nimbus Roman No9 L" w:cs="Nimbus Roman No9 L"/>
          <w:b/>
          <w:bCs w:val="0"/>
          <w:color w:val="000000"/>
          <w:spacing w:val="0"/>
          <w:sz w:val="32"/>
          <w:szCs w:val="32"/>
          <w:lang w:eastAsia="zh-CN"/>
        </w:rPr>
        <w:t>技术指导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default" w:ascii="Nimbus Roman No9 L" w:hAnsi="Nimbus Roman No9 L" w:cs="Nimbus Roman No9 L"/>
          <w:b w:val="0"/>
          <w:bCs/>
          <w:caps w:val="0"/>
          <w:smallCaps w:val="0"/>
          <w:color w:val="000000"/>
          <w:spacing w:val="0"/>
          <w:kern w:val="2"/>
          <w:sz w:val="32"/>
          <w:szCs w:val="32"/>
          <w:lang w:val="en-US" w:eastAsia="zh-CN" w:bidi="ar-SA"/>
        </w:rPr>
        <w:t>农业农村局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Nimbus Roman No9 L" w:hAnsi="Nimbus Roman No9 L" w:cs="Nimbus Roman No9 L"/>
          <w:spacing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责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任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人：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韩满禄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刘玉祥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糟海学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  <w:lang w:val="en-US" w:eastAsia="zh-CN"/>
        </w:rPr>
        <w:t>（三）打造特色菌菇种植示范园。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2"/>
          <w:szCs w:val="32"/>
          <w:lang w:val="en-US" w:eastAsia="zh-CN"/>
        </w:rPr>
        <w:t>以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  <w:t>香水镇沙南村68栋设施拱棚为核心，依托闽宁帮扶项目，由现有招商企业负责建设菌菇种植示范园167亩，采取“企业+技术单位+农户”发展模式，带动周围菌菇发展，拓展联农带农方式。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kern w:val="0"/>
          <w:sz w:val="32"/>
          <w:szCs w:val="32"/>
          <w:lang w:val="en-US" w:eastAsia="zh-CN" w:bidi="ar-SA"/>
        </w:rPr>
        <w:t>责任单位：</w:t>
      </w:r>
      <w:r>
        <w:rPr>
          <w:rFonts w:hint="default" w:ascii="Nimbus Roman No9 L" w:hAnsi="Nimbus Roman No9 L" w:cs="Nimbus Roman No9 L"/>
          <w:b w:val="0"/>
          <w:bCs/>
          <w:caps w:val="0"/>
          <w:smallCaps w:val="0"/>
          <w:color w:val="000000"/>
          <w:spacing w:val="0"/>
          <w:kern w:val="2"/>
          <w:sz w:val="32"/>
          <w:szCs w:val="32"/>
          <w:lang w:val="en-US" w:eastAsia="zh-CN" w:bidi="ar-SA"/>
        </w:rPr>
        <w:t>农业农村局、科技局、乡村振兴局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Nimbus Roman No9 L" w:hAnsi="Nimbus Roman No9 L" w:cs="Nimbus Roman No9 L"/>
          <w:b/>
          <w:bCs w:val="0"/>
          <w:color w:val="000000"/>
          <w:spacing w:val="0"/>
          <w:sz w:val="32"/>
          <w:szCs w:val="32"/>
          <w:lang w:eastAsia="zh-CN"/>
        </w:rPr>
        <w:t>技术指导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default" w:ascii="Nimbus Roman No9 L" w:hAnsi="Nimbus Roman No9 L" w:cs="Nimbus Roman No9 L"/>
          <w:b w:val="0"/>
          <w:bCs/>
          <w:caps w:val="0"/>
          <w:smallCaps w:val="0"/>
          <w:color w:val="000000"/>
          <w:spacing w:val="0"/>
          <w:kern w:val="2"/>
          <w:sz w:val="32"/>
          <w:szCs w:val="32"/>
          <w:lang w:val="en-US" w:eastAsia="zh-CN" w:bidi="ar-SA"/>
        </w:rPr>
        <w:t>农业农村局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Nimbus Roman No9 L" w:hAnsi="Nimbus Roman No9 L" w:cs="Nimbus Roman No9 L"/>
          <w:spacing w:val="0"/>
          <w:sz w:val="32"/>
          <w:szCs w:val="32"/>
          <w:lang w:val="en-US"/>
        </w:rPr>
      </w:pP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责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任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人：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糟海学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>、马志宏、张小飞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  <w:lang w:val="en-US" w:eastAsia="zh-CN"/>
        </w:rPr>
        <w:t>（四）打造冷链物流中转站及反季节蔬菜生产示范地。</w:t>
      </w:r>
      <w:r>
        <w:rPr>
          <w:rFonts w:hint="default" w:ascii="Nimbus Roman No9 L" w:hAnsi="Nimbus Roman No9 L" w:eastAsia="仿宋_GB2312" w:cs="Nimbus Roman No9 L"/>
          <w:color w:val="auto"/>
          <w:spacing w:val="0"/>
          <w:kern w:val="2"/>
          <w:sz w:val="32"/>
          <w:szCs w:val="32"/>
          <w:lang w:val="en-US" w:eastAsia="zh-CN" w:bidi="ar-SA"/>
        </w:rPr>
        <w:t>利用工业园区冷链物流项目，新建冷链物流中转站1处，逐步形成集散中心，强化冷链配送能力，提高产业附加值。以集美村现有日光温室为基础，新建日光温室10栋，</w:t>
      </w:r>
      <w:r>
        <w:rPr>
          <w:rFonts w:hint="eastAsia" w:ascii="Nimbus Roman No9 L" w:hAnsi="Nimbus Roman No9 L" w:eastAsia="仿宋_GB2312" w:cs="Nimbus Roman No9 L"/>
          <w:color w:val="auto"/>
          <w:spacing w:val="0"/>
          <w:kern w:val="2"/>
          <w:sz w:val="32"/>
          <w:szCs w:val="32"/>
          <w:lang w:val="en-US" w:eastAsia="zh-CN" w:bidi="ar-SA"/>
        </w:rPr>
        <w:t>打造</w:t>
      </w:r>
      <w:r>
        <w:rPr>
          <w:rFonts w:hint="default" w:ascii="Nimbus Roman No9 L" w:hAnsi="Nimbus Roman No9 L" w:eastAsia="仿宋_GB2312" w:cs="Nimbus Roman No9 L"/>
          <w:color w:val="auto"/>
          <w:spacing w:val="0"/>
          <w:kern w:val="2"/>
          <w:sz w:val="32"/>
          <w:szCs w:val="32"/>
          <w:lang w:val="en-US" w:eastAsia="zh-CN" w:bidi="ar-SA"/>
        </w:rPr>
        <w:t>集技术培训、示范推广为一体的反季节蔬菜生产基地，辐射带动全镇发展冷凉蔬菜产业。</w:t>
      </w:r>
    </w:p>
    <w:p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责任单位：</w:t>
      </w:r>
      <w:r>
        <w:rPr>
          <w:rFonts w:hint="default" w:ascii="Nimbus Roman No9 L" w:hAnsi="Nimbus Roman No9 L" w:eastAsia="仿宋_GB2312" w:cs="Nimbus Roman No9 L"/>
          <w:b w:val="0"/>
          <w:bCs/>
          <w:caps w:val="0"/>
          <w:smallCaps w:val="0"/>
          <w:color w:val="000000"/>
          <w:spacing w:val="0"/>
          <w:kern w:val="2"/>
          <w:sz w:val="32"/>
          <w:szCs w:val="32"/>
          <w:lang w:val="en-US" w:eastAsia="zh-CN" w:bidi="ar-SA"/>
        </w:rPr>
        <w:t>六盘山镇人民政府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Nimbus Roman No9 L" w:hAnsi="Nimbus Roman No9 L" w:cs="Nimbus Roman No9 L"/>
          <w:b/>
          <w:bCs w:val="0"/>
          <w:color w:val="000000"/>
          <w:spacing w:val="0"/>
          <w:sz w:val="32"/>
          <w:szCs w:val="32"/>
          <w:lang w:eastAsia="zh-CN"/>
        </w:rPr>
        <w:t>技术指导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default" w:ascii="Nimbus Roman No9 L" w:hAnsi="Nimbus Roman No9 L" w:cs="Nimbus Roman No9 L"/>
          <w:b w:val="0"/>
          <w:bCs/>
          <w:caps w:val="0"/>
          <w:smallCaps w:val="0"/>
          <w:color w:val="000000"/>
          <w:spacing w:val="0"/>
          <w:kern w:val="2"/>
          <w:sz w:val="32"/>
          <w:szCs w:val="32"/>
          <w:lang w:val="en-US" w:eastAsia="zh-CN" w:bidi="ar-SA"/>
        </w:rPr>
        <w:t>农业农村局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Nimbus Roman No9 L" w:hAnsi="Nimbus Roman No9 L" w:cs="Nimbus Roman No9 L"/>
          <w:spacing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责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任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人：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马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勇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糟海学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  <w:lang w:val="en-US" w:eastAsia="zh-CN"/>
        </w:rPr>
        <w:t>（五）建设庭院小菜园增收产业基地。</w:t>
      </w:r>
      <w:r>
        <w:rPr>
          <w:rFonts w:hint="default" w:ascii="Nimbus Roman No9 L" w:hAnsi="Nimbus Roman No9 L" w:eastAsia="仿宋_GB2312" w:cs="Nimbus Roman No9 L"/>
          <w:b w:val="0"/>
          <w:bCs w:val="0"/>
          <w:spacing w:val="0"/>
          <w:sz w:val="32"/>
          <w:szCs w:val="32"/>
          <w:lang w:val="en-US" w:eastAsia="zh-CN"/>
        </w:rPr>
        <w:t>在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  <w:lang w:val="en-US" w:eastAsia="zh-CN"/>
        </w:rPr>
        <w:t>巩固历年“123”</w:t>
      </w:r>
      <w:r>
        <w:rPr>
          <w:rFonts w:hint="default" w:ascii="Nimbus Roman No9 L" w:hAnsi="Nimbus Roman No9 L" w:eastAsia="仿宋_GB2312" w:cs="Nimbus Roman No9 L"/>
          <w:b w:val="0"/>
          <w:bCs w:val="0"/>
          <w:spacing w:val="0"/>
          <w:sz w:val="32"/>
          <w:szCs w:val="32"/>
          <w:lang w:val="en-US" w:eastAsia="zh-CN"/>
        </w:rPr>
        <w:t>小菜园基础上，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  <w:lang w:val="en-US" w:eastAsia="zh-CN"/>
        </w:rPr>
        <w:t>聚焦农村单老户、双老户、兜底户等低收入群体，通过推广水果玉米、早熟菜用型马铃薯种植，提升联农带农收益，实行订单生产订单销售，采用“企业+农户+基地+项目”运行机制，联农带农达到500户以上，户均增收3000元以上。</w:t>
      </w:r>
    </w:p>
    <w:p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责任单位：</w:t>
      </w:r>
      <w:r>
        <w:rPr>
          <w:rFonts w:hint="default" w:ascii="Nimbus Roman No9 L" w:hAnsi="Nimbus Roman No9 L" w:eastAsia="仿宋_GB2312" w:cs="Nimbus Roman No9 L"/>
          <w:b w:val="0"/>
          <w:bCs/>
          <w:caps w:val="0"/>
          <w:smallCaps w:val="0"/>
          <w:color w:val="000000"/>
          <w:spacing w:val="0"/>
          <w:kern w:val="2"/>
          <w:sz w:val="32"/>
          <w:szCs w:val="32"/>
          <w:lang w:val="en-US" w:eastAsia="zh-CN" w:bidi="ar-SA"/>
        </w:rPr>
        <w:t>各乡（镇）人民政府</w:t>
      </w:r>
    </w:p>
    <w:p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2" w:firstLineChars="200"/>
        <w:textAlignment w:val="auto"/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Nimbus Roman No9 L" w:hAnsi="Nimbus Roman No9 L" w:cs="Nimbus Roman No9 L"/>
          <w:b/>
          <w:bCs w:val="0"/>
          <w:color w:val="000000"/>
          <w:spacing w:val="0"/>
          <w:sz w:val="32"/>
          <w:szCs w:val="32"/>
          <w:lang w:eastAsia="zh-CN"/>
        </w:rPr>
        <w:t>技术指导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default" w:ascii="Nimbus Roman No9 L" w:hAnsi="Nimbus Roman No9 L" w:cs="Nimbus Roman No9 L"/>
          <w:b w:val="0"/>
          <w:bCs/>
          <w:caps w:val="0"/>
          <w:smallCaps w:val="0"/>
          <w:color w:val="000000"/>
          <w:spacing w:val="0"/>
          <w:kern w:val="2"/>
          <w:sz w:val="32"/>
          <w:szCs w:val="32"/>
          <w:lang w:val="en-US" w:eastAsia="zh-CN" w:bidi="ar-SA"/>
        </w:rPr>
        <w:t>农业农村局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责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任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 w:val="0"/>
          <w:color w:val="000000"/>
          <w:spacing w:val="0"/>
          <w:sz w:val="32"/>
          <w:szCs w:val="32"/>
          <w:lang w:eastAsia="zh-CN"/>
        </w:rPr>
        <w:t>人：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>糟海学、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张顾杰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韩满禄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马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勇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刘玉祥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杨</w:t>
      </w:r>
      <w:r>
        <w:rPr>
          <w:rFonts w:hint="eastAsia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波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马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杰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val="en-US" w:eastAsia="zh-CN"/>
        </w:rPr>
        <w:t>、</w:t>
      </w:r>
      <w:r>
        <w:rPr>
          <w:rFonts w:hint="default" w:ascii="Nimbus Roman No9 L" w:hAnsi="Nimbus Roman No9 L" w:eastAsia="仿宋_GB2312" w:cs="Nimbus Roman No9 L"/>
          <w:b w:val="0"/>
          <w:bCs/>
          <w:color w:val="000000"/>
          <w:spacing w:val="0"/>
          <w:sz w:val="32"/>
          <w:szCs w:val="32"/>
          <w:lang w:eastAsia="zh-CN"/>
        </w:rPr>
        <w:t>吴旭涛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sz w:val="32"/>
          <w:szCs w:val="32"/>
          <w:lang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sz w:val="32"/>
          <w:szCs w:val="32"/>
          <w:lang w:eastAsia="zh-CN"/>
        </w:rPr>
        <w:t>三、资金计划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Nimbus Roman No9 L" w:hAnsi="Nimbus Roman No9 L" w:eastAsia="仿宋_GB2312" w:cs="Nimbus Roman No9 L"/>
          <w:spacing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  <w:t>依托自治区冷凉蔬菜标准园、菌菇示范园项目，遴选经营主体，整体推进两园创建，</w:t>
      </w:r>
      <w:r>
        <w:rPr>
          <w:rFonts w:hint="eastAsia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  <w:t>共计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  <w:t>投入资金100万元，其中：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  <w:lang w:val="en-US" w:eastAsia="zh-CN"/>
        </w:rPr>
        <w:t>兴盛乡露地冷凉蔬菜绿色标准化示范展示核心区，投入行业资金50万元</w:t>
      </w:r>
      <w:r>
        <w:rPr>
          <w:rFonts w:hint="eastAsia" w:ascii="Nimbus Roman No9 L" w:hAnsi="Nimbus Roman No9 L" w:eastAsia="仿宋_GB2312" w:cs="Nimbus Roman No9 L"/>
          <w:spacing w:val="0"/>
          <w:sz w:val="32"/>
          <w:szCs w:val="32"/>
          <w:lang w:val="en-US" w:eastAsia="zh-CN"/>
        </w:rPr>
        <w:t>；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  <w:lang w:val="en-US" w:eastAsia="zh-CN"/>
        </w:rPr>
        <w:t>香水镇特色菌菇种植示范园建设面积167亩，投入行业资金50万元。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sz w:val="32"/>
          <w:szCs w:val="32"/>
          <w:lang w:eastAsia="zh-CN"/>
        </w:rPr>
        <w:t>四、</w:t>
      </w:r>
      <w:r>
        <w:rPr>
          <w:rFonts w:hint="default" w:ascii="Nimbus Roman No9 L" w:hAnsi="Nimbus Roman No9 L" w:eastAsia="黑体" w:cs="Nimbus Roman No9 L"/>
          <w:color w:val="auto"/>
          <w:spacing w:val="0"/>
          <w:sz w:val="32"/>
          <w:szCs w:val="32"/>
        </w:rPr>
        <w:t>保障措施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Nimbus Roman No9 L" w:hAnsi="Nimbus Roman No9 L" w:eastAsia="仿宋_GB2312" w:cs="Nimbus Roman No9 L"/>
          <w:spacing w:val="0"/>
          <w:sz w:val="32"/>
          <w:szCs w:val="32"/>
          <w:lang w:eastAsia="zh-CN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</w:rPr>
        <w:t>（一）加强组织领导</w:t>
      </w: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  <w:lang w:val="en-US" w:eastAsia="zh-CN"/>
        </w:rPr>
        <w:t>2023年冷凉蔬菜产业各项工作按照县委和政府确定的专班推进，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  <w:t>专班负责人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  <w:lang w:val="en-US" w:eastAsia="zh-CN"/>
        </w:rPr>
        <w:t>由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  <w:t>县委常委、统战部部长杨继宏同志担任，县人大常委会副主任于雷同志和县政协副主席、县委办公室主任于清海同志为专班成员，</w:t>
      </w:r>
      <w:r>
        <w:rPr>
          <w:rFonts w:hint="default" w:ascii="Nimbus Roman No9 L" w:hAnsi="Nimbus Roman No9 L" w:eastAsia="仿宋_GB2312" w:cs="Nimbus Roman No9 L"/>
          <w:color w:val="000000"/>
          <w:spacing w:val="0"/>
          <w:kern w:val="2"/>
          <w:sz w:val="32"/>
          <w:szCs w:val="32"/>
          <w:shd w:val="clear" w:color="auto" w:fill="FFFFFF"/>
          <w:lang w:eastAsia="zh-CN"/>
        </w:rPr>
        <w:t>县农业农村局为牵头单位，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  <w:lang w:eastAsia="zh-CN"/>
        </w:rPr>
        <w:t>县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</w:rPr>
        <w:t>发改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  <w:lang w:eastAsia="zh-CN"/>
        </w:rPr>
        <w:t>局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</w:rPr>
        <w:t>、财政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  <w:lang w:eastAsia="zh-CN"/>
        </w:rPr>
        <w:t>局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</w:rPr>
        <w:t>、</w:t>
      </w:r>
      <w:bookmarkStart w:id="0" w:name="_Hlk25586724"/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</w:rPr>
        <w:t>科技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  <w:lang w:eastAsia="zh-CN"/>
        </w:rPr>
        <w:t>局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</w:rPr>
        <w:t>、</w:t>
      </w:r>
      <w:bookmarkEnd w:id="0"/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</w:rPr>
        <w:t>市场监管、</w:t>
      </w:r>
      <w:bookmarkStart w:id="1" w:name="_Hlk25586890"/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</w:rPr>
        <w:t>自然资源</w:t>
      </w:r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  <w:lang w:eastAsia="zh-CN"/>
        </w:rPr>
        <w:t>局</w:t>
      </w:r>
      <w:bookmarkEnd w:id="1"/>
      <w:r>
        <w:rPr>
          <w:rFonts w:hint="default" w:ascii="Nimbus Roman No9 L" w:hAnsi="Nimbus Roman No9 L" w:eastAsia="仿宋_GB2312" w:cs="Nimbus Roman No9 L"/>
          <w:spacing w:val="0"/>
          <w:sz w:val="32"/>
          <w:szCs w:val="32"/>
          <w:lang w:eastAsia="zh-CN"/>
        </w:rPr>
        <w:t>等相关部门（单位）和各乡（镇）人民政府为责任单位。产业专班办公室设在农业农村局，糟海学同志任办公室主任，负责专班日常工作。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  <w:lang w:eastAsia="zh-CN"/>
        </w:rPr>
        <w:t>（二）</w:t>
      </w: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</w:rPr>
        <w:t>加大政策扶持</w:t>
      </w: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Nimbus Roman No9 L" w:hAnsi="Nimbus Roman No9 L" w:eastAsia="仿宋_GB2312" w:cs="Nimbus Roman No9 L"/>
          <w:color w:val="000000"/>
          <w:spacing w:val="0"/>
          <w:sz w:val="32"/>
          <w:szCs w:val="32"/>
          <w:lang w:eastAsia="zh-CN"/>
        </w:rPr>
        <w:t>各成员单位要</w:t>
      </w:r>
      <w:r>
        <w:rPr>
          <w:rFonts w:hint="default" w:ascii="Nimbus Roman No9 L" w:hAnsi="Nimbus Roman No9 L" w:eastAsia="仿宋_GB2312" w:cs="Nimbus Roman No9 L"/>
          <w:color w:val="000000"/>
          <w:spacing w:val="0"/>
          <w:sz w:val="32"/>
          <w:szCs w:val="32"/>
        </w:rPr>
        <w:t>全面落实国家及区市县产业</w:t>
      </w:r>
      <w:r>
        <w:rPr>
          <w:rFonts w:hint="default" w:ascii="Nimbus Roman No9 L" w:hAnsi="Nimbus Roman No9 L" w:eastAsia="仿宋_GB2312" w:cs="Nimbus Roman No9 L"/>
          <w:color w:val="000000"/>
          <w:spacing w:val="0"/>
          <w:sz w:val="32"/>
          <w:szCs w:val="32"/>
          <w:lang w:eastAsia="zh-CN"/>
        </w:rPr>
        <w:t>扶持</w:t>
      </w:r>
      <w:r>
        <w:rPr>
          <w:rFonts w:hint="default" w:ascii="Nimbus Roman No9 L" w:hAnsi="Nimbus Roman No9 L" w:eastAsia="仿宋_GB2312" w:cs="Nimbus Roman No9 L"/>
          <w:color w:val="000000"/>
          <w:spacing w:val="0"/>
          <w:sz w:val="32"/>
          <w:szCs w:val="32"/>
        </w:rPr>
        <w:t>政策，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用好产业发展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资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金，加大财政贴息，支持农业保险扩面提标。积极对接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上级部门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，争取中央资金和中央预算内投资支持。加大政策项目、资金统筹整合力度，形成合力支持冷凉蔬菜产业发展。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</w:rPr>
        <w:t>（</w:t>
      </w: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  <w:lang w:eastAsia="zh-CN"/>
        </w:rPr>
        <w:t>三</w:t>
      </w: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</w:rPr>
        <w:t>）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2"/>
          <w:szCs w:val="32"/>
          <w:lang w:val="en-US" w:eastAsia="zh-CN"/>
        </w:rPr>
        <w:t>构建长效机制。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积极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引导单一农户、家庭农场、合作组织等经营主体与企业开展股份制合作，以土地、劳动力、生产资料、技术等资源要素入股，形成紧密利益联结共同体。以龙头企业、合作社和产销联合体为引领，建立“公司+市场+基地+农户”“企业+村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集体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+农户”等模式，通过订单生产、土地入股、合作共建基地等方式，建立优质优价销售与分红相结合的利益联结机制，让农户分享产业链增值收益。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</w:rPr>
        <w:t>（</w:t>
      </w: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  <w:lang w:eastAsia="zh-CN"/>
        </w:rPr>
        <w:t>四</w:t>
      </w: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</w:rPr>
        <w:t>）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2"/>
          <w:szCs w:val="32"/>
          <w:lang w:val="en-US" w:eastAsia="zh-CN"/>
        </w:rPr>
        <w:t>强化科技支撑。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强化科技创新，围绕产业发展亟需解决的关键技术，开展科技攻关和成果转化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建立产加销、产学研一体化产业体系，以科技创新推进产业升级。加强技术推广体系建设，优化人员结构，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引进科技人才，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加快科技成果转化和人才培养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探索冷凉蔬菜技术推广的社会化组织形式和服务机制，增强服务能力。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</w:rPr>
        <w:t>（</w:t>
      </w: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  <w:lang w:eastAsia="zh-CN"/>
        </w:rPr>
        <w:t>五</w:t>
      </w: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</w:rPr>
        <w:t>）强化绩效考评</w:t>
      </w:r>
      <w:r>
        <w:rPr>
          <w:rFonts w:hint="default" w:ascii="Nimbus Roman No9 L" w:hAnsi="Nimbus Roman No9 L" w:eastAsia="楷体_GB2312" w:cs="Nimbus Roman No9 L"/>
          <w:b/>
          <w:bCs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</w:rPr>
        <w:t>强化冷凉蔬菜产业高质量发展工作考核，建立健全“年初建账、年中查账、年底交账”的工作机制，将冷凉蔬菜产业高质量发展工作纳入实施乡村振兴战略综合考评，考核结果作为下一年度安排项目资金的重要依据，充分发挥考核“指挥棒”作用，对成绩突出的给予奖励，对未完成目标任务的通报批评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pBdr>
          <w:top w:val="single" w:color="auto" w:sz="4" w:space="0"/>
          <w:bottom w:val="single" w:color="auto" w:sz="4" w:space="0"/>
        </w:pBdr>
        <w:ind w:firstLine="280" w:firstLineChars="100"/>
        <w:rPr>
          <w:rFonts w:hint="default" w:ascii="Nimbus Roman No9 L" w:hAnsi="Nimbus Roman No9 L" w:eastAsia="仿宋_GB2312" w:cs="Nimbus Roman No9 L"/>
          <w:sz w:val="28"/>
          <w:szCs w:val="28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sz w:val="28"/>
          <w:szCs w:val="28"/>
          <w:lang w:val="en-US" w:eastAsia="zh-CN"/>
        </w:rPr>
        <w:t xml:space="preserve">泾源县人民政府办公室      </w:t>
      </w:r>
      <w:r>
        <w:rPr>
          <w:rFonts w:hint="eastAsia" w:ascii="Nimbus Roman No9 L" w:hAnsi="Nimbus Roman No9 L" w:eastAsia="仿宋_GB2312" w:cs="Nimbus Roman No9 L"/>
          <w:sz w:val="28"/>
          <w:szCs w:val="28"/>
          <w:lang w:val="en-US" w:eastAsia="zh-CN"/>
        </w:rPr>
        <w:t xml:space="preserve">               </w:t>
      </w:r>
      <w:r>
        <w:rPr>
          <w:rFonts w:hint="default" w:ascii="Nimbus Roman No9 L" w:hAnsi="Nimbus Roman No9 L" w:eastAsia="仿宋_GB2312" w:cs="Nimbus Roman No9 L"/>
          <w:sz w:val="28"/>
          <w:szCs w:val="28"/>
          <w:lang w:val="en-US" w:eastAsia="zh-CN"/>
        </w:rPr>
        <w:t>2023年</w:t>
      </w:r>
      <w:r>
        <w:rPr>
          <w:rFonts w:hint="eastAsia" w:ascii="Nimbus Roman No9 L" w:hAnsi="Nimbus Roman No9 L" w:eastAsia="仿宋_GB2312" w:cs="Nimbus Roman No9 L"/>
          <w:sz w:val="28"/>
          <w:szCs w:val="28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sz w:val="28"/>
          <w:szCs w:val="28"/>
          <w:lang w:val="en-US" w:eastAsia="zh-CN"/>
        </w:rPr>
        <w:t>月</w:t>
      </w:r>
      <w:r>
        <w:rPr>
          <w:rFonts w:hint="eastAsia" w:ascii="Nimbus Roman No9 L" w:hAnsi="Nimbus Roman No9 L" w:eastAsia="仿宋_GB2312" w:cs="Nimbus Roman No9 L"/>
          <w:sz w:val="28"/>
          <w:szCs w:val="28"/>
          <w:lang w:val="en-US" w:eastAsia="zh-CN"/>
        </w:rPr>
        <w:t>31</w:t>
      </w:r>
      <w:r>
        <w:rPr>
          <w:rFonts w:hint="default" w:ascii="Nimbus Roman No9 L" w:hAnsi="Nimbus Roman No9 L" w:eastAsia="仿宋_GB2312" w:cs="Nimbus Roman No9 L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ODdlMDNlNGRjYzRlNDUyZDliODY4NDA5ZDYyZTUifQ=="/>
  </w:docVars>
  <w:rsids>
    <w:rsidRoot w:val="0B031339"/>
    <w:rsid w:val="00281C6C"/>
    <w:rsid w:val="00560D11"/>
    <w:rsid w:val="0072542B"/>
    <w:rsid w:val="02A12445"/>
    <w:rsid w:val="02A768B8"/>
    <w:rsid w:val="03DC7C65"/>
    <w:rsid w:val="044E43C6"/>
    <w:rsid w:val="04D2485F"/>
    <w:rsid w:val="06495067"/>
    <w:rsid w:val="0784404A"/>
    <w:rsid w:val="085A11B7"/>
    <w:rsid w:val="0AA070C1"/>
    <w:rsid w:val="0AE55B17"/>
    <w:rsid w:val="0B031339"/>
    <w:rsid w:val="0D9D62A1"/>
    <w:rsid w:val="0EC107E0"/>
    <w:rsid w:val="0EFE2FEC"/>
    <w:rsid w:val="123E0615"/>
    <w:rsid w:val="12A97FAE"/>
    <w:rsid w:val="1317177A"/>
    <w:rsid w:val="13E744B7"/>
    <w:rsid w:val="144E7623"/>
    <w:rsid w:val="148F306A"/>
    <w:rsid w:val="14AB111A"/>
    <w:rsid w:val="159162E2"/>
    <w:rsid w:val="17907690"/>
    <w:rsid w:val="18AB5929"/>
    <w:rsid w:val="19426118"/>
    <w:rsid w:val="19DB61CD"/>
    <w:rsid w:val="1BED2887"/>
    <w:rsid w:val="1C1C24BE"/>
    <w:rsid w:val="1CB93A90"/>
    <w:rsid w:val="1D9333A3"/>
    <w:rsid w:val="1D993A50"/>
    <w:rsid w:val="1E1C20C2"/>
    <w:rsid w:val="1EE65860"/>
    <w:rsid w:val="22AC6911"/>
    <w:rsid w:val="23B30617"/>
    <w:rsid w:val="24017B8D"/>
    <w:rsid w:val="2434494B"/>
    <w:rsid w:val="24D7108C"/>
    <w:rsid w:val="24FD1EA3"/>
    <w:rsid w:val="25BA4CEB"/>
    <w:rsid w:val="27F17147"/>
    <w:rsid w:val="29FF100F"/>
    <w:rsid w:val="2B127D43"/>
    <w:rsid w:val="2B77216D"/>
    <w:rsid w:val="2BBE50F8"/>
    <w:rsid w:val="2C9A0F9E"/>
    <w:rsid w:val="2DD9710F"/>
    <w:rsid w:val="2E291E44"/>
    <w:rsid w:val="2F294D8B"/>
    <w:rsid w:val="2F810B64"/>
    <w:rsid w:val="2FF96330"/>
    <w:rsid w:val="3081402B"/>
    <w:rsid w:val="30B73394"/>
    <w:rsid w:val="314A2DDC"/>
    <w:rsid w:val="31B133F0"/>
    <w:rsid w:val="33F42C8B"/>
    <w:rsid w:val="34B306BA"/>
    <w:rsid w:val="36CC15C8"/>
    <w:rsid w:val="371669D8"/>
    <w:rsid w:val="37E64049"/>
    <w:rsid w:val="38E75CE4"/>
    <w:rsid w:val="3A86593D"/>
    <w:rsid w:val="3B8607E0"/>
    <w:rsid w:val="3C165554"/>
    <w:rsid w:val="3D6C58AA"/>
    <w:rsid w:val="3DDFFB81"/>
    <w:rsid w:val="40386521"/>
    <w:rsid w:val="411451B0"/>
    <w:rsid w:val="4164554D"/>
    <w:rsid w:val="42926416"/>
    <w:rsid w:val="43A57EF4"/>
    <w:rsid w:val="43F503B9"/>
    <w:rsid w:val="446B0F1C"/>
    <w:rsid w:val="485553D9"/>
    <w:rsid w:val="496D4243"/>
    <w:rsid w:val="4AC93E5B"/>
    <w:rsid w:val="4B5A0A32"/>
    <w:rsid w:val="4BF659B2"/>
    <w:rsid w:val="4CAE78F4"/>
    <w:rsid w:val="4CDB40C2"/>
    <w:rsid w:val="4D737564"/>
    <w:rsid w:val="4E676345"/>
    <w:rsid w:val="50151DD1"/>
    <w:rsid w:val="51321E21"/>
    <w:rsid w:val="535C7A1B"/>
    <w:rsid w:val="555705E4"/>
    <w:rsid w:val="559212FD"/>
    <w:rsid w:val="57B60443"/>
    <w:rsid w:val="57C95893"/>
    <w:rsid w:val="57E56F5A"/>
    <w:rsid w:val="57E642CD"/>
    <w:rsid w:val="58B85ED5"/>
    <w:rsid w:val="5A6279C1"/>
    <w:rsid w:val="5AB96BA9"/>
    <w:rsid w:val="5B9B39CC"/>
    <w:rsid w:val="5C7341E1"/>
    <w:rsid w:val="5D9A76A7"/>
    <w:rsid w:val="5E513E2B"/>
    <w:rsid w:val="5EFE73E8"/>
    <w:rsid w:val="60392520"/>
    <w:rsid w:val="60851757"/>
    <w:rsid w:val="608F5287"/>
    <w:rsid w:val="60C121D6"/>
    <w:rsid w:val="626954CC"/>
    <w:rsid w:val="63D8182D"/>
    <w:rsid w:val="64CA0F84"/>
    <w:rsid w:val="65236C9E"/>
    <w:rsid w:val="653A06BA"/>
    <w:rsid w:val="65DE4A2A"/>
    <w:rsid w:val="65F544D4"/>
    <w:rsid w:val="67316974"/>
    <w:rsid w:val="67993132"/>
    <w:rsid w:val="67C13401"/>
    <w:rsid w:val="6833299C"/>
    <w:rsid w:val="68463F5F"/>
    <w:rsid w:val="6B9923B2"/>
    <w:rsid w:val="6DE74955"/>
    <w:rsid w:val="721B3D15"/>
    <w:rsid w:val="74C16CDF"/>
    <w:rsid w:val="762A0519"/>
    <w:rsid w:val="781F054C"/>
    <w:rsid w:val="79D46775"/>
    <w:rsid w:val="7AFF7AEB"/>
    <w:rsid w:val="7B0D52CF"/>
    <w:rsid w:val="7B8F0935"/>
    <w:rsid w:val="7BE80A59"/>
    <w:rsid w:val="7BEFF022"/>
    <w:rsid w:val="7CC03073"/>
    <w:rsid w:val="7CC20D92"/>
    <w:rsid w:val="7D7F105B"/>
    <w:rsid w:val="7DAE5794"/>
    <w:rsid w:val="7E18521F"/>
    <w:rsid w:val="7E645E09"/>
    <w:rsid w:val="7E9FA9C9"/>
    <w:rsid w:val="7EDDF292"/>
    <w:rsid w:val="7F997CB3"/>
    <w:rsid w:val="7FB3D68F"/>
    <w:rsid w:val="7FBADCE9"/>
    <w:rsid w:val="B0BD299B"/>
    <w:rsid w:val="BBE4781D"/>
    <w:rsid w:val="C4BD8E58"/>
    <w:rsid w:val="D5776E6A"/>
    <w:rsid w:val="D8533868"/>
    <w:rsid w:val="DB8F3215"/>
    <w:rsid w:val="EEBF2C75"/>
    <w:rsid w:val="FD6EE410"/>
    <w:rsid w:val="FE2FC993"/>
    <w:rsid w:val="FE7E9460"/>
    <w:rsid w:val="FFEB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next w:val="1"/>
    <w:unhideWhenUsed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Normal Indent"/>
    <w:basedOn w:val="1"/>
    <w:qFormat/>
    <w:uiPriority w:val="99"/>
    <w:pPr>
      <w:spacing w:line="300" w:lineRule="auto"/>
      <w:ind w:firstLine="420"/>
    </w:pPr>
    <w:rPr>
      <w:rFonts w:ascii="Calibri" w:hAnsi="Calibri" w:cs="Times New Roman"/>
      <w:sz w:val="24"/>
    </w:rPr>
  </w:style>
  <w:style w:type="paragraph" w:styleId="5">
    <w:name w:val="Body Text"/>
    <w:basedOn w:val="1"/>
    <w:next w:val="3"/>
    <w:qFormat/>
    <w:uiPriority w:val="0"/>
    <w:rPr>
      <w:kern w:val="0"/>
      <w:sz w:val="2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4166</Words>
  <Characters>4370</Characters>
  <Lines>0</Lines>
  <Paragraphs>0</Paragraphs>
  <TotalTime>2</TotalTime>
  <ScaleCrop>false</ScaleCrop>
  <LinksUpToDate>false</LinksUpToDate>
  <CharactersWithSpaces>4438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2022-10-05T16:24:00Z</dcterms:created>
  <dc:creator>久而酒知</dc:creator>
  <cp:lastModifiedBy>guyuan</cp:lastModifiedBy>
  <cp:lastPrinted>2023-04-05T02:46:00Z</cp:lastPrinted>
  <dcterms:modified xsi:type="dcterms:W3CDTF">2023-04-07T10:36:52Z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10443B1E8F2F4A90887180A350CDB78D</vt:lpwstr>
  </property>
</Properties>
</file>