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7AE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泾源县轻工产业园区孵化园管理办法</w:t>
      </w:r>
    </w:p>
    <w:p w14:paraId="54FA79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（征求意见稿）</w:t>
      </w:r>
    </w:p>
    <w:p w14:paraId="24E1A1B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52918B91">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总则</w:t>
      </w:r>
    </w:p>
    <w:p w14:paraId="502B19CC">
      <w:pPr>
        <w:pStyle w:val="2"/>
        <w:rPr>
          <w:rFonts w:hint="eastAsia"/>
          <w:lang w:val="en-US" w:eastAsia="zh-CN"/>
        </w:rPr>
      </w:pPr>
    </w:p>
    <w:p w14:paraId="68801A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为规范泾源县轻工产业园区孵化园管理，2025年12月5日，经县人民政府常务会议第87次会议审议通过了《泾源县轻工产业孵化园标准化厂房管理办法（试行）》（简称《试行办法》）。通过试行，原《试行办法》加重了入驻企业经营成本，且与孵化园培育初创企业、扶持创新创业的功能定位偏离。现结合实际对《试行办法》进行修订。</w:t>
      </w:r>
    </w:p>
    <w:p w14:paraId="20220109">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第一条 制定目的</w:t>
      </w:r>
    </w:p>
    <w:p w14:paraId="710D49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为进一步加强泾源县轻工产业园区孵化园（以下简称孵化园）运营管理，做实企业孵化培育、创业帮扶职能，助力企业提质发展，结合园区实际，制定本办法。</w:t>
      </w:r>
    </w:p>
    <w:p w14:paraId="621168F0">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第二条 适用范围</w:t>
      </w:r>
    </w:p>
    <w:p w14:paraId="7C9056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本办法适用于泾源县轻工产业园区孵化园由政府投资建设和管理的全部设施空间。</w:t>
      </w:r>
    </w:p>
    <w:p w14:paraId="3C5218EA">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第三条 管理主体</w:t>
      </w:r>
    </w:p>
    <w:p w14:paraId="296D2C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泾源县轻工产业园区管理委员会（以下简称管委会）为孵化园的管理主体，负责招商、入园审定、毕业退园审批等行政管理事项。管委会委托泾源县园区发展有限责任公司（以下简称园区公司）负责孵化园租费催缴、场地管护等日常运维服务工作。</w:t>
      </w:r>
    </w:p>
    <w:p w14:paraId="5D8D903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企业入园</w:t>
      </w:r>
    </w:p>
    <w:p w14:paraId="105FACEF">
      <w:pPr>
        <w:pStyle w:val="2"/>
        <w:numPr>
          <w:ilvl w:val="0"/>
          <w:numId w:val="0"/>
        </w:numPr>
        <w:ind w:leftChars="0"/>
        <w:rPr>
          <w:rFonts w:hint="eastAsia"/>
          <w:lang w:val="en-US" w:eastAsia="zh-CN"/>
        </w:rPr>
      </w:pPr>
    </w:p>
    <w:p w14:paraId="391AD5CB">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第四条 入驻流程</w:t>
      </w:r>
    </w:p>
    <w:p w14:paraId="69D9EFE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1.企业申请。</w:t>
      </w:r>
      <w:r>
        <w:rPr>
          <w:rFonts w:hint="eastAsia" w:ascii="仿宋_GB2312" w:hAnsi="仿宋_GB2312" w:eastAsia="仿宋_GB2312" w:cs="仿宋_GB2312"/>
          <w:sz w:val="32"/>
          <w:szCs w:val="32"/>
          <w:lang w:val="en-US" w:eastAsia="zh-CN"/>
        </w:rPr>
        <w:t>企业入驻孵化园应向管委会（招商服务局）提交入园项目可行性报告或项目建议书（实施方案）、企业营业执照及相关证照、法定代表人身份证明、生产工艺说明、环境影响评价批复文件（备案文件）等项目佐证材料。</w:t>
      </w:r>
    </w:p>
    <w:p w14:paraId="1372850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2.项目审核。</w:t>
      </w:r>
      <w:r>
        <w:rPr>
          <w:rFonts w:hint="eastAsia" w:ascii="仿宋_GB2312" w:hAnsi="仿宋_GB2312" w:eastAsia="仿宋_GB2312" w:cs="仿宋_GB2312"/>
          <w:color w:val="auto"/>
          <w:sz w:val="32"/>
          <w:szCs w:val="32"/>
          <w:lang w:val="en-US" w:eastAsia="zh-CN"/>
        </w:rPr>
        <w:t>管委会（招商服务局）收齐企业入园相关资料后组织实地考察，并组织内设机构开展准入评审。从</w:t>
      </w:r>
      <w:r>
        <w:rPr>
          <w:rFonts w:hint="eastAsia" w:ascii="仿宋_GB2312" w:hAnsi="宋体" w:eastAsia="仿宋_GB2312" w:cs="仿宋_GB2312"/>
          <w:color w:val="auto"/>
          <w:kern w:val="0"/>
          <w:sz w:val="32"/>
          <w:szCs w:val="32"/>
          <w:lang w:val="en-US" w:eastAsia="zh-CN" w:bidi="ar"/>
        </w:rPr>
        <w:t>产业</w:t>
      </w:r>
      <w:r>
        <w:rPr>
          <w:rFonts w:hint="default" w:ascii="仿宋_GB2312" w:eastAsia="仿宋_GB2312" w:cs="仿宋_GB2312"/>
          <w:color w:val="auto"/>
          <w:sz w:val="32"/>
          <w:szCs w:val="32"/>
        </w:rPr>
        <w:t>规划、准入标准、</w:t>
      </w:r>
      <w:r>
        <w:rPr>
          <w:rFonts w:hint="eastAsia" w:ascii="仿宋_GB2312" w:hAnsi="仿宋_GB2312" w:eastAsia="仿宋_GB2312" w:cs="仿宋_GB2312"/>
          <w:color w:val="auto"/>
          <w:sz w:val="32"/>
          <w:szCs w:val="32"/>
          <w:lang w:val="en-US" w:eastAsia="zh-CN"/>
        </w:rPr>
        <w:t>投资强度、产出效益、</w:t>
      </w:r>
      <w:r>
        <w:rPr>
          <w:rFonts w:hint="eastAsia" w:ascii="仿宋_GB2312" w:eastAsia="仿宋_GB2312" w:cs="仿宋_GB2312"/>
          <w:color w:val="auto"/>
          <w:sz w:val="32"/>
          <w:szCs w:val="32"/>
          <w:lang w:eastAsia="zh-CN"/>
        </w:rPr>
        <w:t>安全环保</w:t>
      </w:r>
      <w:r>
        <w:rPr>
          <w:rFonts w:hint="default" w:ascii="仿宋_GB2312" w:eastAsia="仿宋_GB2312" w:cs="仿宋_GB2312"/>
          <w:color w:val="auto"/>
          <w:sz w:val="32"/>
          <w:szCs w:val="32"/>
        </w:rPr>
        <w:t>、</w:t>
      </w:r>
      <w:r>
        <w:rPr>
          <w:rFonts w:hint="eastAsia" w:ascii="仿宋_GB2312" w:eastAsia="仿宋_GB2312" w:cs="仿宋_GB2312"/>
          <w:color w:val="auto"/>
          <w:sz w:val="32"/>
          <w:szCs w:val="32"/>
          <w:lang w:eastAsia="zh-CN"/>
        </w:rPr>
        <w:t>能耗指标</w:t>
      </w:r>
      <w:r>
        <w:rPr>
          <w:rFonts w:hint="default" w:ascii="仿宋_GB2312" w:eastAsia="仿宋_GB2312" w:cs="仿宋_GB2312"/>
          <w:color w:val="auto"/>
          <w:sz w:val="32"/>
          <w:szCs w:val="32"/>
        </w:rPr>
        <w:t>等</w:t>
      </w:r>
      <w:r>
        <w:rPr>
          <w:rFonts w:hint="eastAsia" w:ascii="仿宋_GB2312" w:eastAsia="仿宋_GB2312" w:cs="仿宋_GB2312"/>
          <w:color w:val="auto"/>
          <w:sz w:val="32"/>
          <w:szCs w:val="32"/>
          <w:lang w:eastAsia="zh-CN"/>
        </w:rPr>
        <w:t>维度研判，形成评审意见后</w:t>
      </w:r>
      <w:r>
        <w:rPr>
          <w:rFonts w:hint="eastAsia" w:ascii="仿宋_GB2312" w:hAnsi="仿宋_GB2312" w:eastAsia="仿宋_GB2312" w:cs="仿宋_GB2312"/>
          <w:color w:val="auto"/>
          <w:sz w:val="32"/>
          <w:szCs w:val="32"/>
          <w:lang w:val="en-US" w:eastAsia="zh-CN"/>
        </w:rPr>
        <w:t>提交管委会主任办公会议研究审议后方可准入园区。</w:t>
      </w:r>
    </w:p>
    <w:p w14:paraId="05C476F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3.签订协议。</w:t>
      </w:r>
      <w:r>
        <w:rPr>
          <w:rFonts w:hint="eastAsia" w:ascii="仿宋_GB2312" w:hAnsi="仿宋_GB2312" w:eastAsia="仿宋_GB2312" w:cs="仿宋_GB2312"/>
          <w:b w:val="0"/>
          <w:bCs w:val="0"/>
          <w:sz w:val="32"/>
          <w:szCs w:val="32"/>
          <w:lang w:val="en-US" w:eastAsia="zh-CN"/>
        </w:rPr>
        <w:t>项目经研究审议通过</w:t>
      </w:r>
      <w:r>
        <w:rPr>
          <w:rFonts w:hint="eastAsia" w:ascii="仿宋_GB2312" w:hAnsi="仿宋_GB2312" w:eastAsia="仿宋_GB2312" w:cs="仿宋_GB2312"/>
          <w:sz w:val="32"/>
          <w:szCs w:val="32"/>
          <w:lang w:val="en-US" w:eastAsia="zh-CN"/>
        </w:rPr>
        <w:t>后，由管委会与入驻企业签订正式入园投资协议。由园区公司负责协助企业办理入园相关手续。</w:t>
      </w:r>
    </w:p>
    <w:p w14:paraId="17C848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租赁管理</w:t>
      </w:r>
    </w:p>
    <w:p w14:paraId="679130BD">
      <w:pPr>
        <w:pStyle w:val="2"/>
        <w:rPr>
          <w:rFonts w:hint="eastAsia"/>
          <w:lang w:val="en-US" w:eastAsia="zh-CN"/>
        </w:rPr>
      </w:pPr>
    </w:p>
    <w:p w14:paraId="2AB1787D">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第五条 租赁费</w:t>
      </w:r>
    </w:p>
    <w:p w14:paraId="38A3A70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color w:val="C0000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2"/>
          <w:lang w:val="en-US" w:eastAsia="zh-CN"/>
        </w:rPr>
        <w:t>孵化园采用租赁方式供入园企业使用，整体孵化周期最长不超过5年。自入园投资协议签订之日起分阶段核算租赁费，第一年为建设期，1元/m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/月，第二年为初创期，2元/m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/月，第三、第四年为孵化期，3元/m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/月，第五年为毕业期，4元/m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/月。5年孵化期届满后未办理退园手续的，租赁费统一按6元/m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/月收取。</w:t>
      </w:r>
    </w:p>
    <w:p w14:paraId="41EAF2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2.租赁费严格执行“收支”两条线的管理，全额缴入财政对公账户。企业凭财政入账凭证作为缴费依据，缴费办结后报园区管委会（招商服务局）备案留存。</w:t>
      </w:r>
    </w:p>
    <w:p w14:paraId="59FF61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开展厂房装修前，须向相关部门及管委会规划建设局提交装修效果图、施工图等，同步向安环局提供消防安全相关资料完成审核备案，审批通过方可动工装修。施工期间严禁企业改变厂房主体结构，严禁在厂区范围私搭乱建。</w:t>
      </w:r>
    </w:p>
    <w:p w14:paraId="060AF0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sz w:val="32"/>
          <w:szCs w:val="32"/>
          <w:lang w:val="en-US" w:eastAsia="zh-CN"/>
        </w:rPr>
        <w:t>承租企业须按租赁合同约定期限足额缴纳租赁费、水电费、取暖费等费用。水、电、暖等费用按照统一标准据实收取。逾期未缴纳的，按合同约定收取违约金；逾期超过一定期限的，园区管委会有权依规解除租赁协议。</w:t>
      </w:r>
    </w:p>
    <w:p w14:paraId="60747839">
      <w:pPr>
        <w:pStyle w:val="2"/>
        <w:jc w:val="center"/>
        <w:rPr>
          <w:rFonts w:hint="eastAsia" w:ascii="黑体" w:hAnsi="黑体" w:eastAsia="黑体" w:cs="黑体"/>
          <w:b w:val="0"/>
          <w:bCs w:val="0"/>
          <w:color w:val="C00000"/>
          <w:sz w:val="32"/>
          <w:szCs w:val="32"/>
          <w:lang w:val="en-US" w:eastAsia="zh-CN"/>
        </w:rPr>
      </w:pPr>
    </w:p>
    <w:p w14:paraId="1EDE317E">
      <w:pPr>
        <w:pStyle w:val="2"/>
        <w:numPr>
          <w:numId w:val="0"/>
        </w:numPr>
        <w:ind w:leftChars="0"/>
        <w:jc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w:t>
      </w:r>
      <w:bookmarkStart w:id="0" w:name="_GoBack"/>
      <w:bookmarkEnd w:id="0"/>
      <w:r>
        <w:rPr>
          <w:rFonts w:hint="eastAsia" w:ascii="黑体" w:hAnsi="黑体" w:eastAsia="黑体" w:cs="黑体"/>
          <w:b w:val="0"/>
          <w:bCs w:val="0"/>
          <w:color w:val="auto"/>
          <w:sz w:val="32"/>
          <w:szCs w:val="32"/>
          <w:lang w:val="en-US" w:eastAsia="zh-CN"/>
        </w:rPr>
        <w:t xml:space="preserve"> 孵化管理服务</w:t>
      </w:r>
    </w:p>
    <w:p w14:paraId="391D1A03">
      <w:pPr>
        <w:pStyle w:val="2"/>
        <w:numPr>
          <w:numId w:val="0"/>
        </w:numPr>
        <w:ind w:leftChars="0"/>
        <w:jc w:val="both"/>
        <w:rPr>
          <w:rFonts w:hint="eastAsia" w:ascii="黑体" w:hAnsi="黑体" w:eastAsia="黑体" w:cs="黑体"/>
          <w:b w:val="0"/>
          <w:bCs w:val="0"/>
          <w:color w:val="auto"/>
          <w:sz w:val="32"/>
          <w:szCs w:val="32"/>
          <w:lang w:val="en-US" w:eastAsia="zh-CN"/>
        </w:rPr>
      </w:pPr>
    </w:p>
    <w:p w14:paraId="3D2674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第六条 初创帮扶</w:t>
      </w:r>
    </w:p>
    <w:p w14:paraId="101962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1.孵化服务</w:t>
      </w:r>
    </w:p>
    <w:p w14:paraId="283803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管委会为入园企业提供场地配套、资源对接、产业赋能、人才引育、项目申报等孵化服务。</w:t>
      </w:r>
    </w:p>
    <w:p w14:paraId="4E8A9B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2.基础服务</w:t>
      </w:r>
    </w:p>
    <w:p w14:paraId="415255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园区公司负责入驻企业的公共物业管理服务，承担公共区域卫生保洁、安保值守、消防巡检及园区公共基础设施的日常运维管护工作。</w:t>
      </w:r>
    </w:p>
    <w:p w14:paraId="1375F6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委会配套建设的供电变压器、电梯等设施设备，使用权归入驻企业，企业不得变卖、抵押、出售、转租，设施设备的日常维保费用由使用企业自行承担。企业厂区内部物业可自主管理，也可委托园区公司有偿代管。</w:t>
      </w:r>
    </w:p>
    <w:p w14:paraId="4A08DD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3.常态运维</w:t>
      </w:r>
    </w:p>
    <w:p w14:paraId="6B5F2C2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管委会规划建设局、招商服务局、经济发展局、安全环保局各自权责分工，开展入园企业全周期动态管护和帮扶指导。</w:t>
      </w:r>
    </w:p>
    <w:p w14:paraId="71F4912E">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b w:val="0"/>
          <w:bCs w:val="0"/>
          <w:sz w:val="32"/>
          <w:szCs w:val="32"/>
          <w:lang w:val="en-US" w:eastAsia="zh-CN"/>
        </w:rPr>
      </w:pPr>
    </w:p>
    <w:p w14:paraId="51C2809F">
      <w:pPr>
        <w:pStyle w:val="6"/>
        <w:keepNext w:val="0"/>
        <w:keepLines w:val="0"/>
        <w:pageBreakBefore w:val="0"/>
        <w:widowControl w:val="0"/>
        <w:numPr>
          <w:ilvl w:val="0"/>
          <w:numId w:val="2"/>
        </w:numPr>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企业退出</w:t>
      </w:r>
    </w:p>
    <w:p w14:paraId="6737E62E">
      <w:pPr>
        <w:numPr>
          <w:ilvl w:val="0"/>
          <w:numId w:val="0"/>
        </w:numPr>
        <w:rPr>
          <w:rFonts w:hint="eastAsia"/>
          <w:lang w:val="en-US" w:eastAsia="zh-CN"/>
        </w:rPr>
      </w:pPr>
    </w:p>
    <w:p w14:paraId="1A5267BB">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第七条 退出方式</w:t>
      </w:r>
    </w:p>
    <w:p w14:paraId="42B22D2E">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b/>
          <w:bCs/>
          <w:color w:val="auto"/>
          <w:sz w:val="32"/>
          <w:szCs w:val="32"/>
          <w:lang w:val="en-US" w:eastAsia="zh-CN"/>
        </w:rPr>
        <w:t>1.自愿退出</w:t>
      </w:r>
      <w:r>
        <w:rPr>
          <w:rFonts w:hint="eastAsia" w:ascii="楷体_GB2312" w:hAnsi="楷体_GB2312" w:eastAsia="楷体_GB2312" w:cs="楷体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企业因自身经营、规划变动等原因主动退园的，须提前三个月提交申请，足额缴清全部应付费用。未履行审批手续擅自撤场的，按照入驻协议约定追究违约责任。</w:t>
      </w:r>
    </w:p>
    <w:p w14:paraId="328E892D">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color w:val="C00000"/>
          <w:sz w:val="32"/>
          <w:szCs w:val="32"/>
          <w:lang w:val="en-US" w:eastAsia="zh-CN"/>
        </w:rPr>
      </w:pPr>
      <w:r>
        <w:rPr>
          <w:rFonts w:hint="eastAsia" w:ascii="仿宋_GB2312" w:hAnsi="仿宋_GB2312" w:eastAsia="仿宋_GB2312" w:cs="仿宋_GB2312"/>
          <w:b/>
          <w:bCs/>
          <w:color w:val="auto"/>
          <w:sz w:val="32"/>
          <w:szCs w:val="32"/>
          <w:lang w:val="en-US" w:eastAsia="zh-CN"/>
        </w:rPr>
        <w:t>2.毕业退出：</w:t>
      </w:r>
      <w:r>
        <w:rPr>
          <w:rFonts w:hint="eastAsia" w:ascii="仿宋_GB2312" w:hAnsi="仿宋_GB2312" w:eastAsia="仿宋_GB2312" w:cs="仿宋_GB2312"/>
          <w:color w:val="auto"/>
          <w:sz w:val="32"/>
          <w:szCs w:val="32"/>
          <w:lang w:val="en-US" w:eastAsia="zh-CN"/>
        </w:rPr>
        <w:t>企业连续稳定生产经营满3年，产值、税收、员工收入稳步增长，拥有自主品牌商标，可认定为孵化毕业。企业可自主选择毕业退园或续租留园。</w:t>
      </w:r>
    </w:p>
    <w:p w14:paraId="58E5559E">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3. 强制退出：</w:t>
      </w:r>
      <w:r>
        <w:rPr>
          <w:rFonts w:hint="eastAsia" w:ascii="仿宋_GB2312" w:hAnsi="仿宋_GB2312" w:eastAsia="仿宋_GB2312" w:cs="仿宋_GB2312"/>
          <w:sz w:val="32"/>
          <w:szCs w:val="32"/>
          <w:lang w:val="en-US" w:eastAsia="zh-CN"/>
        </w:rPr>
        <w:t>企业入驻期间，有下列情形之一，管委会予以清退出园，对拒不配合的，依法申请人民法院强制执行，全部损失由企业自行承担：</w:t>
      </w:r>
    </w:p>
    <w:p w14:paraId="04C10AF9">
      <w:pPr>
        <w:pStyle w:val="6"/>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有严重违法生产经营行为的；</w:t>
      </w:r>
    </w:p>
    <w:p w14:paraId="6C1845A5">
      <w:pPr>
        <w:pStyle w:val="6"/>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无正当理由停产6个月以上的（以税务、供电等数据为准）；</w:t>
      </w:r>
    </w:p>
    <w:p w14:paraId="461A222F">
      <w:pPr>
        <w:pStyle w:val="6"/>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擅自转租厂房的；</w:t>
      </w:r>
    </w:p>
    <w:p w14:paraId="4CAB6E7A">
      <w:pPr>
        <w:pStyle w:val="6"/>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租赁费拖欠6个月以上的；</w:t>
      </w:r>
    </w:p>
    <w:p w14:paraId="1C356CE4">
      <w:pPr>
        <w:pStyle w:val="6"/>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不服从运营管理主体管理，情节较为严重的；</w:t>
      </w:r>
    </w:p>
    <w:p w14:paraId="31026C34">
      <w:pPr>
        <w:pStyle w:val="6"/>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有其他违法违规行为的；</w:t>
      </w:r>
    </w:p>
    <w:p w14:paraId="4A35C018">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sz w:val="32"/>
          <w:szCs w:val="32"/>
          <w:lang w:val="en-US" w:eastAsia="zh-CN"/>
        </w:rPr>
        <w:t>.所有企业退园前须自行拆除自有设施设备，恢复厂房原貌，经园区公司检查确认，管委会验收通过，方可办理出园手续。未按要求恢复厂房的，整改清运费用由承租企业全额承担。出园日期为企业交还孵化园厂房钥匙当日为准。</w:t>
      </w:r>
    </w:p>
    <w:p w14:paraId="2C4327BB">
      <w:pPr>
        <w:numPr>
          <w:ilvl w:val="0"/>
          <w:numId w:val="0"/>
        </w:numPr>
        <w:rPr>
          <w:rFonts w:hint="default"/>
          <w:lang w:val="en-US" w:eastAsia="zh-CN"/>
        </w:rPr>
      </w:pPr>
      <w:r>
        <w:rPr>
          <w:rFonts w:hint="eastAsia"/>
          <w:lang w:val="en-US" w:eastAsia="zh-CN"/>
        </w:rPr>
        <w:t xml:space="preserve">    </w:t>
      </w:r>
    </w:p>
    <w:p w14:paraId="40B01A78">
      <w:pPr>
        <w:pStyle w:val="6"/>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leftChars="0"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附则</w:t>
      </w:r>
    </w:p>
    <w:p w14:paraId="207C0793">
      <w:pPr>
        <w:numPr>
          <w:ilvl w:val="0"/>
          <w:numId w:val="0"/>
        </w:numPr>
        <w:ind w:leftChars="200"/>
        <w:rPr>
          <w:rFonts w:hint="eastAsia"/>
          <w:lang w:val="en-US" w:eastAsia="zh-CN"/>
        </w:rPr>
      </w:pPr>
    </w:p>
    <w:p w14:paraId="01C76BFF">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第八条</w:t>
      </w:r>
      <w:r>
        <w:rPr>
          <w:rFonts w:hint="eastAsia" w:ascii="仿宋_GB2312" w:hAnsi="仿宋_GB2312" w:eastAsia="仿宋_GB2312" w:cs="仿宋_GB2312"/>
          <w:sz w:val="32"/>
          <w:szCs w:val="32"/>
          <w:lang w:val="en-US" w:eastAsia="zh-CN"/>
        </w:rPr>
        <w:t xml:space="preserve"> 本办法出台后新入园企业按照本办法执行，本办法出台前已入园企业参照本办法执行。</w:t>
      </w:r>
    </w:p>
    <w:p w14:paraId="52D5893C">
      <w:pPr>
        <w:ind w:firstLine="643" w:firstLineChars="200"/>
        <w:jc w:val="left"/>
        <w:rPr>
          <w:rFonts w:hint="eastAsia" w:ascii="仿宋" w:hAnsi="仿宋" w:eastAsia="仿宋" w:cs="仿宋"/>
          <w:sz w:val="36"/>
          <w:szCs w:val="36"/>
          <w:lang w:val="en-US" w:eastAsia="zh-CN"/>
        </w:rPr>
      </w:pPr>
      <w:r>
        <w:rPr>
          <w:rFonts w:hint="eastAsia" w:ascii="楷体" w:hAnsi="楷体" w:eastAsia="楷体" w:cs="楷体"/>
          <w:b/>
          <w:bCs/>
          <w:kern w:val="2"/>
          <w:sz w:val="32"/>
          <w:szCs w:val="32"/>
          <w:lang w:val="en-US" w:eastAsia="zh-CN" w:bidi="ar-SA"/>
        </w:rPr>
        <w:t>第九条</w:t>
      </w:r>
      <w:r>
        <w:rPr>
          <w:rFonts w:hint="eastAsia" w:ascii="仿宋_GB2312" w:hAnsi="仿宋_GB2312" w:eastAsia="仿宋_GB2312" w:cs="仿宋_GB2312"/>
          <w:kern w:val="2"/>
          <w:sz w:val="32"/>
          <w:szCs w:val="32"/>
          <w:lang w:val="en-US" w:eastAsia="zh-CN" w:bidi="ar-SA"/>
        </w:rPr>
        <w:t xml:space="preserve"> 本办法解释权归泾源县轻工产业园区管理委员会所有，</w:t>
      </w:r>
      <w:r>
        <w:rPr>
          <w:rFonts w:hint="eastAsia" w:ascii="仿宋_GB2312" w:hAnsi="仿宋_GB2312" w:eastAsia="仿宋_GB2312" w:cs="仿宋_GB2312"/>
          <w:sz w:val="32"/>
          <w:szCs w:val="32"/>
          <w:lang w:val="en-US" w:eastAsia="zh-CN"/>
        </w:rPr>
        <w:t>自2026年7月1日起执行，有效期至2031年7月1日。原《试行办法》同步废止。本办法</w:t>
      </w:r>
      <w:r>
        <w:rPr>
          <w:rFonts w:hint="eastAsia" w:ascii="仿宋" w:hAnsi="仿宋" w:eastAsia="仿宋" w:cs="仿宋"/>
          <w:sz w:val="36"/>
          <w:szCs w:val="36"/>
          <w:lang w:val="en-US" w:eastAsia="zh-CN"/>
        </w:rPr>
        <w:t>未尽事宜，遵照国家、区、市、县相关政策执行。</w:t>
      </w:r>
    </w:p>
    <w:p w14:paraId="0E8152E6">
      <w:pPr>
        <w:rPr>
          <w:rFonts w:hint="default"/>
          <w:lang w:val="en-US" w:eastAsia="zh-CN"/>
        </w:rPr>
      </w:pPr>
    </w:p>
    <w:sectPr>
      <w:footerReference r:id="rId3" w:type="default"/>
      <w:pgSz w:w="11906" w:h="16838"/>
      <w:pgMar w:top="1928" w:right="1361" w:bottom="1701"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7E7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F637A">
                          <w:pPr>
                            <w:pStyle w:val="7"/>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3F637A">
                    <w:pPr>
                      <w:pStyle w:val="7"/>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45560"/>
    <w:multiLevelType w:val="singleLevel"/>
    <w:tmpl w:val="8A245560"/>
    <w:lvl w:ilvl="0" w:tentative="0">
      <w:start w:val="5"/>
      <w:numFmt w:val="chineseCounting"/>
      <w:suff w:val="space"/>
      <w:lvlText w:val="第%1章"/>
      <w:lvlJc w:val="left"/>
      <w:rPr>
        <w:rFonts w:hint="eastAsia"/>
      </w:rPr>
    </w:lvl>
  </w:abstractNum>
  <w:abstractNum w:abstractNumId="1">
    <w:nsid w:val="9051914F"/>
    <w:multiLevelType w:val="singleLevel"/>
    <w:tmpl w:val="9051914F"/>
    <w:lvl w:ilvl="0" w:tentative="0">
      <w:start w:val="1"/>
      <w:numFmt w:val="decimal"/>
      <w:suff w:val="nothing"/>
      <w:lvlText w:val="（%1）"/>
      <w:lvlJc w:val="left"/>
    </w:lvl>
  </w:abstractNum>
  <w:abstractNum w:abstractNumId="2">
    <w:nsid w:val="D9D21F57"/>
    <w:multiLevelType w:val="singleLevel"/>
    <w:tmpl w:val="D9D21F57"/>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3B0B"/>
    <w:rsid w:val="00A40483"/>
    <w:rsid w:val="00D42B17"/>
    <w:rsid w:val="012D66CB"/>
    <w:rsid w:val="01D7777D"/>
    <w:rsid w:val="01E314FE"/>
    <w:rsid w:val="02125772"/>
    <w:rsid w:val="02315D47"/>
    <w:rsid w:val="0261487E"/>
    <w:rsid w:val="02804BC9"/>
    <w:rsid w:val="02B250DA"/>
    <w:rsid w:val="02F254D6"/>
    <w:rsid w:val="030031C6"/>
    <w:rsid w:val="037B196F"/>
    <w:rsid w:val="03BC4D98"/>
    <w:rsid w:val="04117BDE"/>
    <w:rsid w:val="044004C3"/>
    <w:rsid w:val="05011B26"/>
    <w:rsid w:val="055204AE"/>
    <w:rsid w:val="059705B7"/>
    <w:rsid w:val="06093262"/>
    <w:rsid w:val="069074E0"/>
    <w:rsid w:val="06E4782C"/>
    <w:rsid w:val="06FE1FBF"/>
    <w:rsid w:val="073C6450"/>
    <w:rsid w:val="075E313A"/>
    <w:rsid w:val="08017F69"/>
    <w:rsid w:val="083349B9"/>
    <w:rsid w:val="085A03DA"/>
    <w:rsid w:val="085C0BFC"/>
    <w:rsid w:val="0958005D"/>
    <w:rsid w:val="09D75426"/>
    <w:rsid w:val="0A2D3298"/>
    <w:rsid w:val="0A9F23E7"/>
    <w:rsid w:val="0AAE262A"/>
    <w:rsid w:val="0B5151F8"/>
    <w:rsid w:val="0BE36304"/>
    <w:rsid w:val="0C2D26E3"/>
    <w:rsid w:val="0C655404"/>
    <w:rsid w:val="0CC46135"/>
    <w:rsid w:val="0CCC323C"/>
    <w:rsid w:val="0CD143AE"/>
    <w:rsid w:val="0D1A7244"/>
    <w:rsid w:val="0DB4196B"/>
    <w:rsid w:val="0E21353B"/>
    <w:rsid w:val="0E664FCA"/>
    <w:rsid w:val="0E843F92"/>
    <w:rsid w:val="0FD50659"/>
    <w:rsid w:val="10577FEB"/>
    <w:rsid w:val="108856CC"/>
    <w:rsid w:val="10895B98"/>
    <w:rsid w:val="10C36704"/>
    <w:rsid w:val="10CB6652"/>
    <w:rsid w:val="10DF6FF3"/>
    <w:rsid w:val="1158509E"/>
    <w:rsid w:val="11621A79"/>
    <w:rsid w:val="11644A05"/>
    <w:rsid w:val="12597320"/>
    <w:rsid w:val="125A1EE8"/>
    <w:rsid w:val="127C0435"/>
    <w:rsid w:val="12E9710D"/>
    <w:rsid w:val="136A7AAF"/>
    <w:rsid w:val="13C8762E"/>
    <w:rsid w:val="13E26EA1"/>
    <w:rsid w:val="1432129D"/>
    <w:rsid w:val="14D42C8D"/>
    <w:rsid w:val="14EF1875"/>
    <w:rsid w:val="150D2643"/>
    <w:rsid w:val="15200185"/>
    <w:rsid w:val="152204A3"/>
    <w:rsid w:val="15712B04"/>
    <w:rsid w:val="1599185B"/>
    <w:rsid w:val="15995C85"/>
    <w:rsid w:val="159D0211"/>
    <w:rsid w:val="15EC04AB"/>
    <w:rsid w:val="160806A3"/>
    <w:rsid w:val="1814093B"/>
    <w:rsid w:val="18DF7E53"/>
    <w:rsid w:val="1ABA2925"/>
    <w:rsid w:val="1B2863F0"/>
    <w:rsid w:val="1B712FAA"/>
    <w:rsid w:val="1BAF48D6"/>
    <w:rsid w:val="1C1B73F4"/>
    <w:rsid w:val="1C6E1C1A"/>
    <w:rsid w:val="1CE33F58"/>
    <w:rsid w:val="1D0E6F59"/>
    <w:rsid w:val="1D74500E"/>
    <w:rsid w:val="1E5A2B66"/>
    <w:rsid w:val="1EFC5C4B"/>
    <w:rsid w:val="1F00520E"/>
    <w:rsid w:val="20124711"/>
    <w:rsid w:val="20A10D9B"/>
    <w:rsid w:val="20C73DEA"/>
    <w:rsid w:val="22486A69"/>
    <w:rsid w:val="227B6E3E"/>
    <w:rsid w:val="22960BED"/>
    <w:rsid w:val="23CB0A3E"/>
    <w:rsid w:val="24861ACA"/>
    <w:rsid w:val="24882976"/>
    <w:rsid w:val="25902C01"/>
    <w:rsid w:val="25A24AD2"/>
    <w:rsid w:val="2686568A"/>
    <w:rsid w:val="271C7FA9"/>
    <w:rsid w:val="27217E53"/>
    <w:rsid w:val="275E288B"/>
    <w:rsid w:val="27716922"/>
    <w:rsid w:val="27CC4B4A"/>
    <w:rsid w:val="27F03E2A"/>
    <w:rsid w:val="284E77DD"/>
    <w:rsid w:val="28E73AA8"/>
    <w:rsid w:val="297665B1"/>
    <w:rsid w:val="29985F62"/>
    <w:rsid w:val="2A1A6F3D"/>
    <w:rsid w:val="2A5838E4"/>
    <w:rsid w:val="2ABE1FBE"/>
    <w:rsid w:val="2ADB4FEF"/>
    <w:rsid w:val="2D5B74EC"/>
    <w:rsid w:val="2DAF763F"/>
    <w:rsid w:val="2E9279E9"/>
    <w:rsid w:val="2EE529ED"/>
    <w:rsid w:val="2EE543BC"/>
    <w:rsid w:val="2F1E74CF"/>
    <w:rsid w:val="2F3D5FD1"/>
    <w:rsid w:val="2FB94EF1"/>
    <w:rsid w:val="30843519"/>
    <w:rsid w:val="31244B45"/>
    <w:rsid w:val="31A15C1F"/>
    <w:rsid w:val="320A31B2"/>
    <w:rsid w:val="32B06690"/>
    <w:rsid w:val="3313496F"/>
    <w:rsid w:val="337337F7"/>
    <w:rsid w:val="33B977C6"/>
    <w:rsid w:val="33E57DD0"/>
    <w:rsid w:val="342C5A0F"/>
    <w:rsid w:val="346C65E7"/>
    <w:rsid w:val="34C46423"/>
    <w:rsid w:val="35260E8C"/>
    <w:rsid w:val="3575771D"/>
    <w:rsid w:val="357B43B6"/>
    <w:rsid w:val="35FE5964"/>
    <w:rsid w:val="361051BB"/>
    <w:rsid w:val="369C59DB"/>
    <w:rsid w:val="36A302BA"/>
    <w:rsid w:val="37D01583"/>
    <w:rsid w:val="382D2531"/>
    <w:rsid w:val="38DD7ED5"/>
    <w:rsid w:val="399D5494"/>
    <w:rsid w:val="3ABE1B66"/>
    <w:rsid w:val="3AF63735"/>
    <w:rsid w:val="3B354C53"/>
    <w:rsid w:val="3B581673"/>
    <w:rsid w:val="3CB13731"/>
    <w:rsid w:val="3D031AB2"/>
    <w:rsid w:val="3D1D3B22"/>
    <w:rsid w:val="3D324A1B"/>
    <w:rsid w:val="3D536596"/>
    <w:rsid w:val="3D977687"/>
    <w:rsid w:val="3D9B1CEB"/>
    <w:rsid w:val="3DA23ED9"/>
    <w:rsid w:val="3F1104B7"/>
    <w:rsid w:val="3FFC4F9B"/>
    <w:rsid w:val="40550877"/>
    <w:rsid w:val="40C003E6"/>
    <w:rsid w:val="40FE4A6B"/>
    <w:rsid w:val="411918D3"/>
    <w:rsid w:val="417C1E33"/>
    <w:rsid w:val="42A46591"/>
    <w:rsid w:val="42E859D2"/>
    <w:rsid w:val="43B52169"/>
    <w:rsid w:val="43C66112"/>
    <w:rsid w:val="46316756"/>
    <w:rsid w:val="46FC37FA"/>
    <w:rsid w:val="47174AD8"/>
    <w:rsid w:val="475E44B5"/>
    <w:rsid w:val="479E50D4"/>
    <w:rsid w:val="47B151D9"/>
    <w:rsid w:val="48597AA1"/>
    <w:rsid w:val="48904B42"/>
    <w:rsid w:val="48D32C81"/>
    <w:rsid w:val="48E00EFA"/>
    <w:rsid w:val="49BE748D"/>
    <w:rsid w:val="49D071C0"/>
    <w:rsid w:val="4A0E6969"/>
    <w:rsid w:val="4AC97E97"/>
    <w:rsid w:val="4C1205F2"/>
    <w:rsid w:val="4C2F464B"/>
    <w:rsid w:val="4C577456"/>
    <w:rsid w:val="4C5A080B"/>
    <w:rsid w:val="4C721766"/>
    <w:rsid w:val="4CF136D5"/>
    <w:rsid w:val="4D186EB4"/>
    <w:rsid w:val="4D1A0E7E"/>
    <w:rsid w:val="4D995A9E"/>
    <w:rsid w:val="4DA16EA9"/>
    <w:rsid w:val="4DE60D60"/>
    <w:rsid w:val="4DF75E0A"/>
    <w:rsid w:val="4E0F02B7"/>
    <w:rsid w:val="4E173610"/>
    <w:rsid w:val="4E2F6BAB"/>
    <w:rsid w:val="4E5C7274"/>
    <w:rsid w:val="4F18319B"/>
    <w:rsid w:val="4FD87A55"/>
    <w:rsid w:val="507F724A"/>
    <w:rsid w:val="508D38B6"/>
    <w:rsid w:val="51295DBA"/>
    <w:rsid w:val="51560AD2"/>
    <w:rsid w:val="52557EDD"/>
    <w:rsid w:val="53682217"/>
    <w:rsid w:val="53BE4F58"/>
    <w:rsid w:val="54705100"/>
    <w:rsid w:val="54715343"/>
    <w:rsid w:val="54BE47E5"/>
    <w:rsid w:val="54D572EB"/>
    <w:rsid w:val="552C2EC0"/>
    <w:rsid w:val="55842935"/>
    <w:rsid w:val="56B013F6"/>
    <w:rsid w:val="570D3802"/>
    <w:rsid w:val="572172AD"/>
    <w:rsid w:val="57924322"/>
    <w:rsid w:val="57AE1B0B"/>
    <w:rsid w:val="57C87729"/>
    <w:rsid w:val="57DC3499"/>
    <w:rsid w:val="585329E1"/>
    <w:rsid w:val="58FE5266"/>
    <w:rsid w:val="59573A5D"/>
    <w:rsid w:val="598633F7"/>
    <w:rsid w:val="59D10B16"/>
    <w:rsid w:val="5AC643F3"/>
    <w:rsid w:val="5AEC372E"/>
    <w:rsid w:val="5B174492"/>
    <w:rsid w:val="5B7219CF"/>
    <w:rsid w:val="5B863B83"/>
    <w:rsid w:val="5BB93137"/>
    <w:rsid w:val="5BC528FD"/>
    <w:rsid w:val="5BDD7C46"/>
    <w:rsid w:val="5C592D99"/>
    <w:rsid w:val="5D87118C"/>
    <w:rsid w:val="5DAA1DAA"/>
    <w:rsid w:val="5E2B1CB9"/>
    <w:rsid w:val="5E9D190F"/>
    <w:rsid w:val="5F2D2C93"/>
    <w:rsid w:val="5FE2697F"/>
    <w:rsid w:val="5FF31ACB"/>
    <w:rsid w:val="60470AB0"/>
    <w:rsid w:val="604F69A4"/>
    <w:rsid w:val="605024FC"/>
    <w:rsid w:val="606A75CF"/>
    <w:rsid w:val="60921C04"/>
    <w:rsid w:val="60E70C20"/>
    <w:rsid w:val="611129CF"/>
    <w:rsid w:val="617C412E"/>
    <w:rsid w:val="63464323"/>
    <w:rsid w:val="644B6010"/>
    <w:rsid w:val="64A472A4"/>
    <w:rsid w:val="64F81422"/>
    <w:rsid w:val="65541017"/>
    <w:rsid w:val="655C3499"/>
    <w:rsid w:val="659547A6"/>
    <w:rsid w:val="65C0657A"/>
    <w:rsid w:val="65F80CAB"/>
    <w:rsid w:val="66056E07"/>
    <w:rsid w:val="660B715E"/>
    <w:rsid w:val="66781224"/>
    <w:rsid w:val="6870599E"/>
    <w:rsid w:val="689F16FD"/>
    <w:rsid w:val="68B7181F"/>
    <w:rsid w:val="68ED44A6"/>
    <w:rsid w:val="69BB533F"/>
    <w:rsid w:val="69CB5BD4"/>
    <w:rsid w:val="6A576E16"/>
    <w:rsid w:val="6A775908"/>
    <w:rsid w:val="6B103C75"/>
    <w:rsid w:val="6B1523C9"/>
    <w:rsid w:val="6B833C3B"/>
    <w:rsid w:val="6BB6020E"/>
    <w:rsid w:val="6BCD14CC"/>
    <w:rsid w:val="6C1B20C5"/>
    <w:rsid w:val="6C900FC4"/>
    <w:rsid w:val="6CAB23C6"/>
    <w:rsid w:val="6CD7423E"/>
    <w:rsid w:val="6D714693"/>
    <w:rsid w:val="6D745F31"/>
    <w:rsid w:val="6D940381"/>
    <w:rsid w:val="6D957B9D"/>
    <w:rsid w:val="704C4F43"/>
    <w:rsid w:val="70A1703D"/>
    <w:rsid w:val="710C2A6F"/>
    <w:rsid w:val="716B31A7"/>
    <w:rsid w:val="71E67BAB"/>
    <w:rsid w:val="727D3192"/>
    <w:rsid w:val="72BD7A32"/>
    <w:rsid w:val="731F249B"/>
    <w:rsid w:val="7472484C"/>
    <w:rsid w:val="74744A68"/>
    <w:rsid w:val="74C72DEA"/>
    <w:rsid w:val="7513602F"/>
    <w:rsid w:val="76FD2AF3"/>
    <w:rsid w:val="77043E82"/>
    <w:rsid w:val="778E7BEF"/>
    <w:rsid w:val="77B122C2"/>
    <w:rsid w:val="787755C9"/>
    <w:rsid w:val="78BD2111"/>
    <w:rsid w:val="78E0091E"/>
    <w:rsid w:val="79336CA0"/>
    <w:rsid w:val="79501CD1"/>
    <w:rsid w:val="79B47826"/>
    <w:rsid w:val="79D52F41"/>
    <w:rsid w:val="7AE00762"/>
    <w:rsid w:val="7BBB2464"/>
    <w:rsid w:val="7C1C3A1B"/>
    <w:rsid w:val="7D2F3C22"/>
    <w:rsid w:val="7DB8501B"/>
    <w:rsid w:val="7E0B4384"/>
    <w:rsid w:val="7E372D57"/>
    <w:rsid w:val="7E7F4735"/>
    <w:rsid w:val="7F141322"/>
    <w:rsid w:val="7F2C6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spacing w:line="560" w:lineRule="exact"/>
      <w:ind w:firstLine="570"/>
    </w:pPr>
    <w:rPr>
      <w:rFonts w:ascii="宋体" w:hAnsi="宋体" w:eastAsia="宋体" w:cs="Times New Roman"/>
      <w:sz w:val="28"/>
    </w:rPr>
  </w:style>
  <w:style w:type="paragraph" w:styleId="5">
    <w:name w:val="annotation text"/>
    <w:basedOn w:val="1"/>
    <w:qFormat/>
    <w:uiPriority w:val="0"/>
    <w:pPr>
      <w:jc w:val="left"/>
    </w:pPr>
  </w:style>
  <w:style w:type="paragraph" w:styleId="6">
    <w:name w:val="Body Text"/>
    <w:basedOn w:val="1"/>
    <w:next w:val="1"/>
    <w:qFormat/>
    <w:uiPriority w:val="0"/>
    <w:pPr>
      <w:widowControl w:val="0"/>
      <w:spacing w:after="120" w:line="300" w:lineRule="auto"/>
      <w:ind w:firstLine="200" w:firstLineChars="200"/>
      <w:jc w:val="both"/>
    </w:pPr>
    <w:rPr>
      <w:rFonts w:ascii="宋体" w:hAnsi="宋体"/>
      <w:kern w:val="2"/>
      <w:sz w:val="24"/>
      <w:lang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1956</Words>
  <Characters>1996</Characters>
  <Lines>0</Lines>
  <Paragraphs>0</Paragraphs>
  <TotalTime>33</TotalTime>
  <ScaleCrop>false</ScaleCrop>
  <LinksUpToDate>false</LinksUpToDate>
  <CharactersWithSpaces>2014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2025-06-30T06:46:00Z</dcterms:created>
  <dc:creator>园硕公司</dc:creator>
  <cp:lastModifiedBy>马到功成</cp:lastModifiedBy>
  <cp:lastPrinted>2026-06-05T08:57:21Z</cp:lastPrinted>
  <dcterms:modified xsi:type="dcterms:W3CDTF">2026-06-05T08:58:42Z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eyJoZGlkIjoiN2U4MzI2MjhmYmVlZDJjN2Q5ZTVhMmQ2Yjk1ZGRkZmYiLCJ1c2VySWQiOiIzODM3NzY4OTYifQ==</vt:lpwstr>
  </property>
  <property fmtid="{D5CDD505-2E9C-101B-9397-08002B2CF9AE}" pid="4" name="ICV">
    <vt:lpwstr>E1B0B205807C4917910270E7C103EA35_13</vt:lpwstr>
  </property>
</Properties>
</file>