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关于大湾乡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2022年肉牛养殖“出户入园”建设项目实施方案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textAlignment w:val="auto"/>
        <w:rPr>
          <w:rFonts w:hint="eastAsia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根据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县审批局《关于&lt;大湾乡2022年肉牛养殖“出户入园”建设项目初步设计&gt;的批复》（泾审批发〔202</w:t>
      </w:r>
      <w:r>
        <w:rPr>
          <w:rFonts w:hint="default" w:ascii="仿宋_GB2312" w:eastAsia="仿宋_GB2312"/>
          <w:sz w:val="32"/>
          <w:szCs w:val="32"/>
          <w:lang w:eastAsia="zh-CN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〕54号）</w:t>
      </w:r>
      <w:r>
        <w:rPr>
          <w:rFonts w:hint="eastAsia" w:ascii="仿宋_GB2312" w:eastAsia="仿宋_GB2312"/>
          <w:sz w:val="32"/>
          <w:szCs w:val="32"/>
          <w:lang w:eastAsia="zh-CN"/>
        </w:rPr>
        <w:t>文件精神，为推进肉牛产业发展，提升科学化养殖水平，减少畜禽粪便污染环境问题，提升人居环境质量，确保该项目顺利有效实施，结合我乡实际，特制定本实施方案。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一、项目建设的背景和必要性</w:t>
      </w:r>
    </w:p>
    <w:p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textAlignment w:val="auto"/>
        <w:rPr>
          <w:rFonts w:hint="eastAsia"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出户入园是深入实施乡村振兴战略的需要。乡村振兴，产业兴旺是重点，生态宜居是关键，生活富裕是根本。实施出户入园工程，推进畜禽散户养殖集中化、科学化管理，对加快规模畜禽产业发展，改善农村人居环境，不断提升农民生活水平，加快美丽村庄建设具有十分重要的意义；出户入园是打赢污染防治攻坚战的需要。环境保护和治理要以解决损害群众健康突出环境问题为重点，坚持预防为主、综合治理，强化水、大气、土壤等污染防治，着力推进重点流域和区域水污染防治。出户入园是推进畜牧业转型升级的需要。近年来，随着我县畜牧产业的不断发展，规模化、集约化养殖效应不断显现。实施出户入园工程，优化产业布局，对加快我县农民创业增收、粮经饲结构调整、及生态循环农业建设等具有积极推动作用，是打通我县畜牧产业优化升级最后一公里的催化剂。综上所述，实施大湾乡2022年肉牛养殖“出户入园”建设</w:t>
      </w:r>
      <w:r>
        <w:rPr>
          <w:rFonts w:hint="eastAsia" w:ascii="仿宋_GB2312" w:hAnsi="黑体" w:eastAsia="仿宋_GB2312" w:cs="Times New Roman"/>
          <w:sz w:val="32"/>
          <w:szCs w:val="32"/>
        </w:rPr>
        <w:t>项目</w:t>
      </w: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是十分必要的。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项目建设</w:t>
      </w:r>
      <w:r>
        <w:rPr>
          <w:rFonts w:hint="eastAsia" w:ascii="黑体" w:hAnsi="黑体" w:eastAsia="黑体"/>
          <w:sz w:val="32"/>
          <w:szCs w:val="32"/>
          <w:lang w:eastAsia="zh-CN"/>
        </w:rPr>
        <w:t>工期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default" w:ascii="仿宋_GB2312" w:hAnsi="黑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2022年2月—7月。2022年3月15日前完成初步设计，招标等前期准备工作；2022年5月30日前完成基础设施建设；2022年7月20日完成验收工作以及投入使用阶段</w:t>
      </w:r>
      <w:r>
        <w:rPr>
          <w:rFonts w:hint="eastAsia" w:ascii="仿宋_GB2312" w:hAnsi="黑体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、项目建设</w:t>
      </w:r>
      <w:r>
        <w:rPr>
          <w:rFonts w:hint="eastAsia" w:ascii="黑体" w:hAnsi="黑体" w:eastAsia="黑体"/>
          <w:sz w:val="32"/>
          <w:szCs w:val="32"/>
          <w:lang w:eastAsia="zh-CN"/>
        </w:rPr>
        <w:t>规模及</w:t>
      </w:r>
      <w:r>
        <w:rPr>
          <w:rFonts w:hint="eastAsia" w:ascii="黑体" w:hAnsi="黑体" w:eastAsia="黑体"/>
          <w:sz w:val="32"/>
          <w:szCs w:val="32"/>
        </w:rPr>
        <w:t>主要</w:t>
      </w:r>
      <w:r>
        <w:rPr>
          <w:rFonts w:hint="eastAsia" w:ascii="黑体" w:hAnsi="黑体" w:eastAsia="黑体"/>
          <w:sz w:val="32"/>
          <w:szCs w:val="32"/>
          <w:lang w:eastAsia="zh-CN"/>
        </w:rPr>
        <w:t>建设</w:t>
      </w:r>
      <w:r>
        <w:rPr>
          <w:rFonts w:hint="eastAsia" w:ascii="黑体" w:hAnsi="黑体" w:eastAsia="黑体"/>
          <w:sz w:val="32"/>
          <w:szCs w:val="32"/>
        </w:rPr>
        <w:t>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本项目建设地点位于大湾乡</w:t>
      </w:r>
      <w:r>
        <w:rPr>
          <w:rFonts w:hint="eastAsia" w:ascii="仿宋_GB2312" w:hAnsi="黑体" w:eastAsia="仿宋_GB2312" w:cs="Times New Roman"/>
          <w:sz w:val="32"/>
          <w:szCs w:val="32"/>
          <w:lang w:eastAsia="zh-CN"/>
        </w:rPr>
        <w:t>中庄村、牛营村</w:t>
      </w: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，项目主要建设内容如下：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1、中庄村“出户入园”项目：新建标准化肉牛养殖双面圈棚3座，共计1800㎡；硬化场地2420㎡；新建铁艺围栏427.28m；新建铁艺大门1扇；新建青贮池700m³；新建草料棚300㎡；新建蓄水池100m³；新建排污管道300m；新建沉淀池30m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2、牛营村“出户入园”续建项目：新建消毒房20㎡；新建草料棚200㎡；新建饲料加工房92㎡；新建办公生活用房、兽医药品室100㎡；场地硬化2851.71㎡；毛石护坡145.63m；铁艺围墙391.18m；新建蓄水池100m³；新建沉淀池30m³；新建排污管道300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/>
          <w:sz w:val="32"/>
          <w:szCs w:val="32"/>
        </w:rPr>
        <w:t>、项目</w:t>
      </w:r>
      <w:r>
        <w:rPr>
          <w:rFonts w:hint="eastAsia" w:ascii="黑体" w:hAnsi="黑体" w:eastAsia="黑体"/>
          <w:sz w:val="32"/>
          <w:szCs w:val="32"/>
          <w:lang w:eastAsia="zh-CN"/>
        </w:rPr>
        <w:t>概算</w:t>
      </w:r>
      <w:r>
        <w:rPr>
          <w:rFonts w:hint="eastAsia" w:ascii="黑体" w:hAnsi="黑体" w:eastAsia="黑体"/>
          <w:sz w:val="32"/>
          <w:szCs w:val="32"/>
        </w:rPr>
        <w:t>总投资及资金来源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项目总投资516.91万元,其中建安工程费468.92万元，占建设投资的90.72%，其它费用32.93万元，占建设投资的6.37%，工程预备费15.06万元，占建设投资的2.91%。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项目资金来源，其中： 1.2022年闽宁资金163万元；2.申请2022年统筹整合使用财政涉农资金207万元；3.地方债资金146.91万元。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/>
          <w:sz w:val="32"/>
          <w:szCs w:val="32"/>
        </w:rPr>
        <w:t>、项目建成后的效益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该项目建成后，可以不断开拓我乡畜牧产业发展新格局，优化产业布局，加快我乡农民创业增收、粮经饲结构调整及生态循环农业建设，以农养牧、以牧促农、实现农副产品转化增值，推进农业高质量发展，助力乡村振兴战略顺利实施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黑体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78490B"/>
    <w:multiLevelType w:val="singleLevel"/>
    <w:tmpl w:val="8578490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ZDk4ZDM2YzBjNjAwOTYwNzBjMzZhN2I4OWVhNTEifQ=="/>
  </w:docVars>
  <w:rsids>
    <w:rsidRoot w:val="0B4C7CC5"/>
    <w:rsid w:val="0B4C7CC5"/>
    <w:rsid w:val="18F4142A"/>
    <w:rsid w:val="1FC14FFC"/>
    <w:rsid w:val="4B373669"/>
    <w:rsid w:val="651D2E62"/>
    <w:rsid w:val="7871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3"/>
    <w:qFormat/>
    <w:uiPriority w:val="0"/>
    <w:pPr>
      <w:widowControl/>
      <w:spacing w:before="260" w:beforeLines="0" w:after="260" w:afterLines="0" w:line="413" w:lineRule="auto"/>
      <w:jc w:val="left"/>
    </w:pPr>
    <w:rPr>
      <w:rFonts w:ascii="宋体" w:hAnsi="宋体"/>
      <w:kern w:val="0"/>
      <w:sz w:val="28"/>
      <w:szCs w:val="28"/>
    </w:rPr>
  </w:style>
  <w:style w:type="paragraph" w:styleId="4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Body Text First Indent 2"/>
    <w:basedOn w:val="4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1111</Words>
  <Characters>1255</Characters>
  <Lines>0</Lines>
  <Paragraphs>0</Paragraphs>
  <TotalTime>34</TotalTime>
  <ScaleCrop>false</ScaleCrop>
  <LinksUpToDate>false</LinksUpToDate>
  <CharactersWithSpaces>1283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2022-11-25T02:55:00Z</dcterms:created>
  <dc:creator>手可摘星辰</dc:creator>
  <cp:lastModifiedBy>.      阿怪</cp:lastModifiedBy>
  <cp:lastPrinted>2022-11-25T03:36:00Z</cp:lastPrinted>
  <dcterms:modified xsi:type="dcterms:W3CDTF">2022-12-01T08:39:51Z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218A4BD425BE4B75B08F68FB387AFB89</vt:lpwstr>
  </property>
</Properties>
</file>