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5A0B4F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1C7906">
        <w:rPr>
          <w:rFonts w:ascii="方正小标宋简体" w:eastAsia="方正小标宋简体" w:hint="eastAsia"/>
          <w:sz w:val="36"/>
          <w:szCs w:val="36"/>
        </w:rPr>
        <w:t>1</w:t>
      </w:r>
      <w:r w:rsidR="005A0B4F">
        <w:rPr>
          <w:rFonts w:ascii="方正小标宋简体" w:eastAsia="方正小标宋简体" w:hint="eastAsia"/>
          <w:sz w:val="36"/>
          <w:szCs w:val="36"/>
        </w:rPr>
        <w:t>1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</w:t>
      </w:r>
      <w:r w:rsidR="001F08D2">
        <w:rPr>
          <w:rFonts w:ascii="方正小标宋简体" w:eastAsia="方正小标宋简体" w:hint="eastAsia"/>
          <w:sz w:val="36"/>
          <w:szCs w:val="36"/>
        </w:rPr>
        <w:t>检查</w:t>
      </w:r>
      <w:r w:rsidR="00726FD6">
        <w:rPr>
          <w:rFonts w:ascii="方正小标宋简体" w:eastAsia="方正小标宋简体" w:hint="eastAsia"/>
          <w:sz w:val="36"/>
          <w:szCs w:val="36"/>
        </w:rPr>
        <w:t>抽查</w:t>
      </w:r>
      <w:r w:rsidRPr="00F02E5D">
        <w:rPr>
          <w:rFonts w:ascii="方正小标宋简体" w:eastAsia="方正小标宋简体" w:hint="eastAsia"/>
          <w:sz w:val="36"/>
          <w:szCs w:val="36"/>
        </w:rPr>
        <w:t>名单公示</w:t>
      </w:r>
    </w:p>
    <w:tbl>
      <w:tblPr>
        <w:tblStyle w:val="a5"/>
        <w:tblW w:w="0" w:type="auto"/>
        <w:tblLook w:val="04A0"/>
      </w:tblPr>
      <w:tblGrid>
        <w:gridCol w:w="817"/>
        <w:gridCol w:w="4253"/>
        <w:gridCol w:w="2409"/>
        <w:gridCol w:w="1418"/>
        <w:gridCol w:w="4536"/>
        <w:gridCol w:w="1461"/>
      </w:tblGrid>
      <w:tr w:rsidR="006A4651" w:rsidTr="001C7906">
        <w:trPr>
          <w:trHeight w:val="567"/>
        </w:trPr>
        <w:tc>
          <w:tcPr>
            <w:tcW w:w="817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:rsidR="006A4651" w:rsidRPr="00776F33" w:rsidRDefault="006A4651" w:rsidP="0024440F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</w:tr>
      <w:tr w:rsidR="003D729C" w:rsidRPr="001025D0" w:rsidTr="00737D74">
        <w:trPr>
          <w:trHeight w:val="560"/>
        </w:trPr>
        <w:tc>
          <w:tcPr>
            <w:tcW w:w="817" w:type="dxa"/>
            <w:vAlign w:val="center"/>
          </w:tcPr>
          <w:p w:rsidR="003D729C" w:rsidRPr="009304A7" w:rsidRDefault="003D729C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bookmarkStart w:id="0" w:name="_Hlk205190319"/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 w:rsidR="003D729C" w:rsidRPr="003760C1" w:rsidRDefault="003D729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泾源县农兴土地流转专业合作社</w:t>
            </w:r>
          </w:p>
        </w:tc>
        <w:tc>
          <w:tcPr>
            <w:tcW w:w="2409" w:type="dxa"/>
            <w:vAlign w:val="center"/>
          </w:tcPr>
          <w:p w:rsidR="003D729C" w:rsidRPr="00644AD3" w:rsidRDefault="003D729C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3D729C" w:rsidRPr="003760C1" w:rsidRDefault="003D729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536" w:type="dxa"/>
            <w:vAlign w:val="center"/>
          </w:tcPr>
          <w:p w:rsidR="003D729C" w:rsidRPr="003760C1" w:rsidRDefault="003D729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宁夏泾源县兴盛乡兴盛村</w:t>
            </w:r>
          </w:p>
        </w:tc>
        <w:tc>
          <w:tcPr>
            <w:tcW w:w="1461" w:type="dxa"/>
            <w:vAlign w:val="center"/>
          </w:tcPr>
          <w:p w:rsidR="003D729C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bookmarkStart w:id="1" w:name="OLE_LINK1"/>
            <w:bookmarkStart w:id="2" w:name="OLE_LINK2"/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="003D729C"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  <w:bookmarkEnd w:id="1"/>
            <w:bookmarkEnd w:id="2"/>
          </w:p>
        </w:tc>
      </w:tr>
      <w:bookmarkEnd w:id="0"/>
      <w:tr w:rsidR="003D729C" w:rsidRPr="001025D0" w:rsidTr="001C7906">
        <w:trPr>
          <w:trHeight w:val="567"/>
        </w:trPr>
        <w:tc>
          <w:tcPr>
            <w:tcW w:w="817" w:type="dxa"/>
            <w:vAlign w:val="center"/>
          </w:tcPr>
          <w:p w:rsidR="003D729C" w:rsidRPr="009304A7" w:rsidRDefault="003D729C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 w:rsidR="003D729C" w:rsidRPr="003760C1" w:rsidRDefault="003D729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泾源县冯杰家庭农场</w:t>
            </w:r>
          </w:p>
        </w:tc>
        <w:tc>
          <w:tcPr>
            <w:tcW w:w="2409" w:type="dxa"/>
            <w:vAlign w:val="center"/>
          </w:tcPr>
          <w:p w:rsidR="003D729C" w:rsidRPr="00644AD3" w:rsidRDefault="003D729C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3D729C" w:rsidRPr="003760C1" w:rsidRDefault="003D729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536" w:type="dxa"/>
            <w:vAlign w:val="center"/>
          </w:tcPr>
          <w:p w:rsidR="003D729C" w:rsidRPr="003760C1" w:rsidRDefault="003D729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宁夏泾源县大湾乡牛营村</w:t>
            </w:r>
          </w:p>
        </w:tc>
        <w:tc>
          <w:tcPr>
            <w:tcW w:w="1461" w:type="dxa"/>
            <w:vAlign w:val="center"/>
          </w:tcPr>
          <w:p w:rsidR="003D729C" w:rsidRPr="003760C1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="003D729C"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bookmarkStart w:id="3" w:name="OLE_LINK3"/>
            <w:bookmarkStart w:id="4" w:name="OLE_LINK4"/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</w:p>
        </w:tc>
        <w:tc>
          <w:tcPr>
            <w:tcW w:w="4253" w:type="dxa"/>
            <w:vAlign w:val="center"/>
          </w:tcPr>
          <w:p w:rsidR="00FE1212" w:rsidRDefault="00545899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宁夏方晟建筑工程有限公司</w:t>
            </w:r>
          </w:p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泾源分公司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宁夏回族自治区固原市泾源县香水镇盈德生态旅游文化街5号楼107室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4</w:t>
            </w:r>
          </w:p>
        </w:tc>
        <w:tc>
          <w:tcPr>
            <w:tcW w:w="4253" w:type="dxa"/>
            <w:vAlign w:val="center"/>
          </w:tcPr>
          <w:p w:rsidR="00545899" w:rsidRPr="003760C1" w:rsidRDefault="00545899" w:rsidP="00FE121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泾源县世爵施</w:t>
            </w:r>
            <w:r w:rsidR="00FE1212">
              <w:rPr>
                <w:rFonts w:ascii="宋体" w:eastAsia="宋体" w:hAnsi="宋体" w:cs="宋体" w:hint="eastAsia"/>
                <w:sz w:val="24"/>
                <w:szCs w:val="21"/>
              </w:rPr>
              <w:t>華</w:t>
            </w:r>
            <w:r w:rsidRPr="003760C1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洛婚纱摄影馆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泾源县龙潭东街（广场东侧）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5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宁夏龙城物业管理服务有限公司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泾源县文华苑22号楼-102号营业房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6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宁夏泾回乡生态农业科技有限公司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宁夏回族自治区固原市泾源县香水镇香水街城关新农村5号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7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泾源县小南川游乐中心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泾源县六盘山森林公园小南川门口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宁夏和明科技发展有限公司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泾源县卧龙山公园马尔龙欢乐谷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宁夏六盘山国家森林公园开发有限公司旅游客运分公司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泾源县泾河源镇龙门景区、香水镇野荷谷景区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10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泾源县香水镇沙南幼儿园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泾源县香水镇沙南村四组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泾源县智慧生活服务有限责任公司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宁夏回族自治区固原市泾源县香水镇泾源县德通商务广场5号楼1单元109室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12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泾源县壹个旱冰场（个体工商户）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泾源县兴盛路（盈德金融商贸城1号商用楼四楼）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13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甘肃逸彩中医药科技合作中心有限公司泾源分公司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宁夏回族自治区固原市泾源县香水镇龙潭西街世纪购物中心3层A65、A67商铺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14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宁夏蜜乐多蜂业发展有限公司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宁夏回族自治区固原市泾源县香水镇轻工业园区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15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泾源县巡蜜时光奶茶店（个体工商户）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泾源县龙潭街（德通商务广场4-120室）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16</w:t>
            </w:r>
          </w:p>
        </w:tc>
        <w:tc>
          <w:tcPr>
            <w:tcW w:w="4253" w:type="dxa"/>
            <w:vAlign w:val="center"/>
          </w:tcPr>
          <w:p w:rsidR="00FE1212" w:rsidRDefault="00545899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泾源县大秦花卉预见花店</w:t>
            </w:r>
          </w:p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（个体工商户）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宁夏回族自治区泾源县香水镇龙潭街（宁夏新兴建筑公司楼下）右1号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17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泾源县泰乐汽车检修服务中心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宁夏回族自治区固原市泾源县香水镇工业园区嘉诚驾校后100米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18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香水镇城关南寺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香水镇城关村八组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19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宁夏好房达房地产经纪有限公司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宁夏回族自治区固原市泾源县香水镇轻工产业园区智慧旅游谷11-101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20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宁夏逸宁源食品有限责任公司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宁夏回族自治区泾源县香水镇轻工业产业园区6号楼102-103室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21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泾源县人民法院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泾源县滨河路与思源路交汇处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22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泾源县第二中学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泾源县滨河路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23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中国石化销售有限公司宁夏固原石油分公司泾源荷花苑加油加气站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泾源县城区泾隆公路与一号公路交汇处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24</w:t>
            </w:r>
          </w:p>
        </w:tc>
        <w:tc>
          <w:tcPr>
            <w:tcW w:w="4253" w:type="dxa"/>
            <w:vAlign w:val="center"/>
          </w:tcPr>
          <w:p w:rsidR="00FE1212" w:rsidRDefault="00545899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泾源县泾河源酒店有限公司</w:t>
            </w:r>
          </w:p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香水分公司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泾源县龙潭西街中石化加油站旁</w:t>
            </w:r>
          </w:p>
        </w:tc>
        <w:tc>
          <w:tcPr>
            <w:tcW w:w="1461" w:type="dxa"/>
            <w:vAlign w:val="center"/>
          </w:tcPr>
          <w:p w:rsidR="00545899" w:rsidRPr="003760C1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727F99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545899" w:rsidRPr="001025D0" w:rsidTr="001C7906">
        <w:trPr>
          <w:trHeight w:val="567"/>
        </w:trPr>
        <w:tc>
          <w:tcPr>
            <w:tcW w:w="817" w:type="dxa"/>
            <w:vAlign w:val="center"/>
          </w:tcPr>
          <w:p w:rsidR="00545899" w:rsidRPr="009304A7" w:rsidRDefault="00545899" w:rsidP="0024440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9304A7">
              <w:rPr>
                <w:rFonts w:ascii="Times New Roman" w:eastAsia="仿宋_GB2312" w:hAnsi="Times New Roman" w:cs="Times New Roman"/>
                <w:sz w:val="24"/>
                <w:szCs w:val="21"/>
              </w:rPr>
              <w:t>25</w:t>
            </w:r>
          </w:p>
        </w:tc>
        <w:tc>
          <w:tcPr>
            <w:tcW w:w="4253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泾源县机关事务管理中心</w:t>
            </w:r>
          </w:p>
        </w:tc>
        <w:tc>
          <w:tcPr>
            <w:tcW w:w="2409" w:type="dxa"/>
            <w:vAlign w:val="center"/>
          </w:tcPr>
          <w:p w:rsidR="00545899" w:rsidRPr="00644AD3" w:rsidRDefault="00545899" w:rsidP="001C790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644AD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545899" w:rsidRPr="003760C1" w:rsidRDefault="00545899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760C1">
              <w:rPr>
                <w:rFonts w:ascii="仿宋_GB2312" w:eastAsia="仿宋_GB2312" w:hint="eastAsia"/>
                <w:sz w:val="24"/>
                <w:szCs w:val="21"/>
              </w:rPr>
              <w:t>泾源县香水西街12号</w:t>
            </w:r>
          </w:p>
        </w:tc>
        <w:tc>
          <w:tcPr>
            <w:tcW w:w="1461" w:type="dxa"/>
            <w:vAlign w:val="center"/>
          </w:tcPr>
          <w:p w:rsidR="00545899" w:rsidRPr="00644AD3" w:rsidRDefault="00545899" w:rsidP="00C84D5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11</w:t>
            </w:r>
            <w:r w:rsidRPr="00644AD3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bookmarkEnd w:id="3"/>
      <w:bookmarkEnd w:id="4"/>
    </w:tbl>
    <w:p w:rsidR="00F02E5D" w:rsidRPr="00756DC5" w:rsidRDefault="00F02E5D" w:rsidP="0039149F">
      <w:pPr>
        <w:rPr>
          <w:rFonts w:ascii="仿宋_GB2312" w:eastAsia="仿宋_GB2312"/>
          <w:sz w:val="24"/>
          <w:szCs w:val="21"/>
        </w:rPr>
      </w:pPr>
    </w:p>
    <w:sectPr w:rsidR="00F02E5D" w:rsidRPr="00756DC5" w:rsidSect="00FC40DE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A16" w:rsidRDefault="00722A16" w:rsidP="00035F53">
      <w:r>
        <w:separator/>
      </w:r>
    </w:p>
  </w:endnote>
  <w:endnote w:type="continuationSeparator" w:id="1">
    <w:p w:rsidR="00722A16" w:rsidRDefault="00722A16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A16" w:rsidRDefault="00722A16" w:rsidP="00035F53">
      <w:r>
        <w:separator/>
      </w:r>
    </w:p>
  </w:footnote>
  <w:footnote w:type="continuationSeparator" w:id="1">
    <w:p w:rsidR="00722A16" w:rsidRDefault="00722A16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2202E"/>
    <w:rsid w:val="00023E0D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906"/>
    <w:rsid w:val="001C7C1E"/>
    <w:rsid w:val="001D034D"/>
    <w:rsid w:val="001E593E"/>
    <w:rsid w:val="001F08D2"/>
    <w:rsid w:val="001F58CE"/>
    <w:rsid w:val="001F69F7"/>
    <w:rsid w:val="00243C0B"/>
    <w:rsid w:val="0024440F"/>
    <w:rsid w:val="00244D5C"/>
    <w:rsid w:val="002646B0"/>
    <w:rsid w:val="00282BAB"/>
    <w:rsid w:val="00292471"/>
    <w:rsid w:val="002C2CFD"/>
    <w:rsid w:val="00336AD8"/>
    <w:rsid w:val="003408AE"/>
    <w:rsid w:val="0034184B"/>
    <w:rsid w:val="00344A0F"/>
    <w:rsid w:val="003455D7"/>
    <w:rsid w:val="00370BE6"/>
    <w:rsid w:val="003760C1"/>
    <w:rsid w:val="0039149F"/>
    <w:rsid w:val="003D729C"/>
    <w:rsid w:val="003F60A3"/>
    <w:rsid w:val="004112CA"/>
    <w:rsid w:val="0043231C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07F0D"/>
    <w:rsid w:val="00533B52"/>
    <w:rsid w:val="005437F4"/>
    <w:rsid w:val="005457B7"/>
    <w:rsid w:val="00545899"/>
    <w:rsid w:val="00552F97"/>
    <w:rsid w:val="00555E88"/>
    <w:rsid w:val="00555F86"/>
    <w:rsid w:val="00563A68"/>
    <w:rsid w:val="00563DA0"/>
    <w:rsid w:val="00565C20"/>
    <w:rsid w:val="00590EEF"/>
    <w:rsid w:val="005A0B4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2A16"/>
    <w:rsid w:val="00726FD6"/>
    <w:rsid w:val="00727188"/>
    <w:rsid w:val="00737D7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108FF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110F8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1212"/>
    <w:rsid w:val="00FE435A"/>
    <w:rsid w:val="00FF22E9"/>
    <w:rsid w:val="00FF42A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777</cp:revision>
  <dcterms:created xsi:type="dcterms:W3CDTF">2023-10-07T01:51:00Z</dcterms:created>
  <dcterms:modified xsi:type="dcterms:W3CDTF">2025-10-31T03:54:00Z</dcterms:modified>
</cp:coreProperties>
</file>